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E8B" w:rsidRDefault="00730E8B" w:rsidP="00730E8B">
      <w:pPr>
        <w:tabs>
          <w:tab w:val="left" w:pos="94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ПЗ № 9</w:t>
      </w:r>
      <w:bookmarkStart w:id="0" w:name="_GoBack"/>
      <w:bookmarkEnd w:id="0"/>
      <w:r>
        <w:rPr>
          <w:sz w:val="28"/>
          <w:szCs w:val="28"/>
        </w:rPr>
        <w:t xml:space="preserve"> СОСТАВЛЕНИЕ ПРОЕКТА КРИВОЛИНЕЙНЫХ УЧАСТКОВ</w:t>
      </w:r>
    </w:p>
    <w:p w:rsidR="00730E8B" w:rsidRDefault="00730E8B" w:rsidP="00730E8B">
      <w:pPr>
        <w:jc w:val="center"/>
        <w:rPr>
          <w:b/>
          <w:sz w:val="28"/>
          <w:szCs w:val="28"/>
        </w:rPr>
      </w:pPr>
    </w:p>
    <w:p w:rsidR="00730E8B" w:rsidRDefault="00730E8B" w:rsidP="00730E8B">
      <w:pPr>
        <w:jc w:val="center"/>
        <w:rPr>
          <w:b/>
          <w:sz w:val="28"/>
          <w:szCs w:val="28"/>
        </w:rPr>
      </w:pPr>
      <w:r w:rsidRPr="00294371">
        <w:rPr>
          <w:b/>
          <w:sz w:val="28"/>
          <w:szCs w:val="28"/>
        </w:rPr>
        <w:t>16</w:t>
      </w:r>
      <w:r w:rsidRPr="00553D52">
        <w:rPr>
          <w:b/>
          <w:sz w:val="28"/>
          <w:szCs w:val="28"/>
        </w:rPr>
        <w:t>.1 Теоретическая</w:t>
      </w:r>
      <w:r>
        <w:rPr>
          <w:b/>
          <w:sz w:val="28"/>
          <w:szCs w:val="28"/>
        </w:rPr>
        <w:t xml:space="preserve"> часть</w:t>
      </w:r>
    </w:p>
    <w:p w:rsidR="00730E8B" w:rsidRPr="00CA501E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 w:rsidRPr="00CA501E">
        <w:rPr>
          <w:sz w:val="28"/>
          <w:szCs w:val="28"/>
        </w:rPr>
        <w:t>16</w:t>
      </w:r>
      <w:r>
        <w:rPr>
          <w:sz w:val="28"/>
          <w:szCs w:val="28"/>
        </w:rPr>
        <w:t>.1.1 Общие сведения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проходке криволинейных участков горных выработок наибольшее распространение из способов задания направления получили способы перпендикуляров, радиусов и продолженных коротких хорд.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Исходными данными для этих способов являются радиус </w:t>
      </w:r>
      <w:r w:rsidRPr="00AE2FDB">
        <w:rPr>
          <w:i/>
          <w:iCs/>
          <w:sz w:val="28"/>
          <w:szCs w:val="28"/>
          <w:lang w:val="en-US"/>
        </w:rPr>
        <w:t>R</w:t>
      </w:r>
      <w:r w:rsidRPr="00AE2FD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угол поворота </w:t>
      </w:r>
      <w:r w:rsidRPr="00AE2FDB">
        <w:rPr>
          <w:i/>
          <w:iCs/>
          <w:sz w:val="28"/>
          <w:szCs w:val="28"/>
        </w:rPr>
        <w:t>θ</w:t>
      </w:r>
      <w:r>
        <w:rPr>
          <w:sz w:val="28"/>
          <w:szCs w:val="28"/>
        </w:rPr>
        <w:t xml:space="preserve"> криволинейного участка горной выработки. По ним составляется проект маркшейдерского полигона. Число пунктов </w:t>
      </w:r>
      <w:r w:rsidRPr="00AE2FDB">
        <w:rPr>
          <w:i/>
          <w:iCs/>
          <w:sz w:val="28"/>
          <w:szCs w:val="28"/>
          <w:lang w:val="en-US"/>
        </w:rPr>
        <w:t>n</w:t>
      </w:r>
      <w:r w:rsidRPr="00AE2FD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выбирают с расчетом обеспечения взаимной видимости каждой пары этих точек в натуре (рисунок </w:t>
      </w:r>
      <w:r w:rsidRPr="00294371">
        <w:rPr>
          <w:sz w:val="28"/>
          <w:szCs w:val="28"/>
        </w:rPr>
        <w:t>16</w:t>
      </w:r>
      <w:r>
        <w:rPr>
          <w:sz w:val="28"/>
          <w:szCs w:val="28"/>
        </w:rPr>
        <w:t>.1).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Величина центрального угла, опирающегося на одну сторону проектного полигона, определяется по формуле</w:t>
      </w:r>
      <w:proofErr w:type="gramStart"/>
      <w:r>
        <w:rPr>
          <w:sz w:val="28"/>
          <w:szCs w:val="28"/>
        </w:rPr>
        <w:t>:</w:t>
      </w:r>
      <w:proofErr w:type="gramEnd"/>
    </w:p>
    <w:p w:rsidR="00730E8B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Default="00730E8B" w:rsidP="00730E8B">
      <w:pPr>
        <w:jc w:val="center"/>
        <w:rPr>
          <w:sz w:val="28"/>
          <w:szCs w:val="28"/>
        </w:rPr>
      </w:pPr>
      <w:r w:rsidRPr="00721C30">
        <w:rPr>
          <w:bCs/>
          <w:position w:val="-24"/>
          <w:sz w:val="28"/>
          <w:szCs w:val="28"/>
        </w:rPr>
        <w:object w:dxaOrig="18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1.05pt;height:31.75pt" o:ole="">
            <v:imagedata r:id="rId5" o:title=""/>
          </v:shape>
          <o:OLEObject Type="Embed" ProgID="Equation.3" ShapeID="_x0000_i1025" DrawAspect="Content" ObjectID="_1518249786" r:id="rId6"/>
        </w:object>
      </w:r>
      <w:r>
        <w:rPr>
          <w:sz w:val="28"/>
          <w:szCs w:val="28"/>
        </w:rPr>
        <w:t>,</w:t>
      </w:r>
    </w:p>
    <w:p w:rsidR="00730E8B" w:rsidRDefault="00730E8B" w:rsidP="00730E8B">
      <w:pPr>
        <w:jc w:val="center"/>
        <w:rPr>
          <w:sz w:val="28"/>
          <w:szCs w:val="28"/>
        </w:rPr>
      </w:pP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 w:rsidRPr="00635B35">
        <w:rPr>
          <w:i/>
          <w:iCs/>
          <w:sz w:val="28"/>
          <w:szCs w:val="28"/>
        </w:rPr>
        <w:t xml:space="preserve">β </w:t>
      </w:r>
      <w:r>
        <w:rPr>
          <w:sz w:val="28"/>
          <w:szCs w:val="28"/>
        </w:rPr>
        <w:t>– значение центрального угла;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635B35">
        <w:rPr>
          <w:i/>
          <w:iCs/>
          <w:sz w:val="28"/>
          <w:szCs w:val="28"/>
          <w:lang w:val="en-US"/>
        </w:rPr>
        <w:t>b</w:t>
      </w:r>
      <w:r w:rsidRPr="00AE2FDB"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средняя</w:t>
      </w:r>
      <w:proofErr w:type="gramEnd"/>
      <w:r>
        <w:rPr>
          <w:sz w:val="28"/>
          <w:szCs w:val="28"/>
        </w:rPr>
        <w:t xml:space="preserve"> ширина горной выработки;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635B35">
        <w:rPr>
          <w:i/>
          <w:iCs/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радиус</w:t>
      </w:r>
      <w:proofErr w:type="gramEnd"/>
      <w:r>
        <w:rPr>
          <w:sz w:val="28"/>
          <w:szCs w:val="28"/>
        </w:rPr>
        <w:t xml:space="preserve"> закругления.</w:t>
      </w:r>
    </w:p>
    <w:p w:rsidR="00730E8B" w:rsidRPr="00AE2FD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Число сторон </w:t>
      </w:r>
      <w:r w:rsidRPr="00AE2FDB">
        <w:rPr>
          <w:i/>
          <w:iCs/>
          <w:sz w:val="28"/>
          <w:szCs w:val="28"/>
          <w:lang w:val="en-US"/>
        </w:rPr>
        <w:t>n</w:t>
      </w:r>
      <w:r>
        <w:rPr>
          <w:i/>
          <w:iCs/>
          <w:sz w:val="28"/>
          <w:szCs w:val="28"/>
        </w:rPr>
        <w:t xml:space="preserve"> </w:t>
      </w:r>
      <w:r w:rsidRPr="00AE2FDB">
        <w:rPr>
          <w:sz w:val="28"/>
          <w:szCs w:val="28"/>
        </w:rPr>
        <w:t>проект</w:t>
      </w:r>
      <w:r>
        <w:rPr>
          <w:sz w:val="28"/>
          <w:szCs w:val="28"/>
        </w:rPr>
        <w:t xml:space="preserve">ного полигона определяется из выражения (с обязательным округлением </w:t>
      </w:r>
      <w:r w:rsidRPr="00AE2FDB">
        <w:rPr>
          <w:i/>
          <w:iCs/>
          <w:sz w:val="28"/>
          <w:szCs w:val="28"/>
          <w:lang w:val="en-US"/>
        </w:rPr>
        <w:t>n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до целого числа в сторону увеличения):</w:t>
      </w:r>
    </w:p>
    <w:p w:rsidR="00730E8B" w:rsidRDefault="00730E8B" w:rsidP="00730E8B">
      <w:pPr>
        <w:jc w:val="center"/>
        <w:rPr>
          <w:sz w:val="28"/>
          <w:szCs w:val="28"/>
        </w:rPr>
      </w:pPr>
    </w:p>
    <w:p w:rsidR="00730E8B" w:rsidRDefault="00730E8B" w:rsidP="00730E8B">
      <w:pPr>
        <w:jc w:val="center"/>
        <w:rPr>
          <w:sz w:val="28"/>
          <w:szCs w:val="28"/>
        </w:rPr>
      </w:pPr>
      <w:r w:rsidRPr="004E2BB1">
        <w:rPr>
          <w:bCs/>
          <w:position w:val="-12"/>
          <w:sz w:val="28"/>
          <w:szCs w:val="28"/>
        </w:rPr>
        <w:object w:dxaOrig="859" w:dyaOrig="360">
          <v:shape id="_x0000_i1026" type="#_x0000_t75" style="width:43.05pt;height:17.65pt" o:ole="">
            <v:imagedata r:id="rId7" o:title=""/>
          </v:shape>
          <o:OLEObject Type="Embed" ProgID="Equation.3" ShapeID="_x0000_i1026" DrawAspect="Content" ObjectID="_1518249787" r:id="rId8"/>
        </w:object>
      </w:r>
      <w:r>
        <w:rPr>
          <w:bCs/>
          <w:position w:val="-10"/>
          <w:sz w:val="28"/>
          <w:szCs w:val="28"/>
        </w:rPr>
        <w:t>.</w:t>
      </w:r>
    </w:p>
    <w:p w:rsidR="00730E8B" w:rsidRDefault="00730E8B" w:rsidP="00730E8B">
      <w:pPr>
        <w:jc w:val="center"/>
        <w:rPr>
          <w:sz w:val="28"/>
          <w:szCs w:val="28"/>
        </w:rPr>
      </w:pPr>
    </w:p>
    <w:p w:rsidR="00730E8B" w:rsidRDefault="00730E8B" w:rsidP="00730E8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841625" cy="265366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625" cy="265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E8B" w:rsidRDefault="00730E8B" w:rsidP="00730E8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Pr="00294371">
        <w:rPr>
          <w:sz w:val="28"/>
          <w:szCs w:val="28"/>
        </w:rPr>
        <w:t>16</w:t>
      </w:r>
      <w:r>
        <w:rPr>
          <w:sz w:val="28"/>
          <w:szCs w:val="28"/>
        </w:rPr>
        <w:t>.1 – Схема к расчету параметров проектного маркшейдерского хода для криволинейного участка горной выработки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этого значение </w:t>
      </w:r>
      <w:r w:rsidRPr="00635B35">
        <w:rPr>
          <w:i/>
          <w:iCs/>
          <w:sz w:val="28"/>
          <w:szCs w:val="28"/>
        </w:rPr>
        <w:t>β</w:t>
      </w:r>
      <w:r>
        <w:rPr>
          <w:sz w:val="28"/>
          <w:szCs w:val="28"/>
        </w:rPr>
        <w:t xml:space="preserve"> корректируется с помощью формулы: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Default="00730E8B" w:rsidP="00730E8B">
      <w:pPr>
        <w:jc w:val="center"/>
        <w:rPr>
          <w:sz w:val="28"/>
          <w:szCs w:val="28"/>
        </w:rPr>
      </w:pPr>
      <w:r w:rsidRPr="00721C30">
        <w:rPr>
          <w:bCs/>
          <w:position w:val="-10"/>
          <w:sz w:val="28"/>
          <w:szCs w:val="28"/>
        </w:rPr>
        <w:object w:dxaOrig="900" w:dyaOrig="320">
          <v:shape id="_x0000_i1027" type="#_x0000_t75" style="width:45.2pt;height:15.55pt" o:ole="">
            <v:imagedata r:id="rId10" o:title=""/>
          </v:shape>
          <o:OLEObject Type="Embed" ProgID="Equation.3" ShapeID="_x0000_i1027" DrawAspect="Content" ObjectID="_1518249788" r:id="rId11"/>
        </w:object>
      </w:r>
      <w:r>
        <w:rPr>
          <w:sz w:val="28"/>
          <w:szCs w:val="28"/>
        </w:rPr>
        <w:t>.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Длина сторон (хорд) маркшейдерского хода </w:t>
      </w:r>
      <w:r w:rsidRPr="00635B35">
        <w:rPr>
          <w:i/>
          <w:iCs/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и горизонтальные углы при его вершинах </w:t>
      </w:r>
      <w:r w:rsidRPr="00635B35">
        <w:rPr>
          <w:i/>
          <w:iCs/>
          <w:sz w:val="28"/>
          <w:szCs w:val="28"/>
        </w:rPr>
        <w:t>β</w:t>
      </w:r>
      <w:r>
        <w:rPr>
          <w:sz w:val="28"/>
          <w:szCs w:val="28"/>
        </w:rPr>
        <w:t xml:space="preserve"> вычисляют по формулам: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Pr="00721C30" w:rsidRDefault="00730E8B" w:rsidP="00730E8B">
      <w:pPr>
        <w:jc w:val="center"/>
        <w:rPr>
          <w:sz w:val="28"/>
          <w:szCs w:val="28"/>
          <w:lang w:val="kk-KZ"/>
        </w:rPr>
      </w:pPr>
      <w:r w:rsidRPr="004E2BB1">
        <w:rPr>
          <w:bCs/>
          <w:position w:val="-12"/>
          <w:sz w:val="28"/>
          <w:szCs w:val="28"/>
        </w:rPr>
        <w:object w:dxaOrig="1960" w:dyaOrig="360">
          <v:shape id="_x0000_i1028" type="#_x0000_t75" style="width:95.3pt;height:17.65pt" o:ole="">
            <v:imagedata r:id="rId12" o:title=""/>
          </v:shape>
          <o:OLEObject Type="Embed" ProgID="Equation.3" ShapeID="_x0000_i1028" DrawAspect="Content" ObjectID="_1518249789" r:id="rId13"/>
        </w:object>
      </w:r>
      <w:r>
        <w:rPr>
          <w:noProof/>
          <w:sz w:val="28"/>
          <w:szCs w:val="28"/>
          <w:lang w:val="kk-KZ"/>
        </w:rPr>
        <w:t>;</w:t>
      </w:r>
    </w:p>
    <w:p w:rsidR="00730E8B" w:rsidRPr="00117BD6" w:rsidRDefault="00730E8B" w:rsidP="00730E8B">
      <w:pPr>
        <w:jc w:val="center"/>
        <w:rPr>
          <w:sz w:val="28"/>
          <w:szCs w:val="28"/>
        </w:rPr>
      </w:pPr>
      <w:r w:rsidRPr="004E2BB1">
        <w:rPr>
          <w:bCs/>
          <w:position w:val="-12"/>
          <w:sz w:val="28"/>
          <w:szCs w:val="28"/>
        </w:rPr>
        <w:object w:dxaOrig="1820" w:dyaOrig="380">
          <v:shape id="_x0000_i1029" type="#_x0000_t75" style="width:88.95pt;height:18.35pt" o:ole="">
            <v:imagedata r:id="rId14" o:title=""/>
          </v:shape>
          <o:OLEObject Type="Embed" ProgID="Equation.3" ShapeID="_x0000_i1029" DrawAspect="Content" ObjectID="_1518249790" r:id="rId15"/>
        </w:object>
      </w:r>
      <w:r w:rsidRPr="00117BD6">
        <w:rPr>
          <w:noProof/>
          <w:sz w:val="28"/>
          <w:szCs w:val="28"/>
        </w:rPr>
        <w:t>;</w:t>
      </w:r>
    </w:p>
    <w:p w:rsidR="00730E8B" w:rsidRDefault="00730E8B" w:rsidP="00730E8B">
      <w:pPr>
        <w:jc w:val="center"/>
        <w:rPr>
          <w:sz w:val="28"/>
          <w:szCs w:val="28"/>
        </w:rPr>
      </w:pPr>
      <w:r w:rsidRPr="00721C30">
        <w:rPr>
          <w:bCs/>
          <w:position w:val="-12"/>
          <w:sz w:val="28"/>
          <w:szCs w:val="28"/>
        </w:rPr>
        <w:object w:dxaOrig="2299" w:dyaOrig="380">
          <v:shape id="_x0000_i1030" type="#_x0000_t75" style="width:113.65pt;height:18.35pt" o:ole="">
            <v:imagedata r:id="rId16" o:title=""/>
          </v:shape>
          <o:OLEObject Type="Embed" ProgID="Equation.3" ShapeID="_x0000_i1030" DrawAspect="Content" ObjectID="_1518249791" r:id="rId17"/>
        </w:object>
      </w:r>
      <w:r>
        <w:rPr>
          <w:sz w:val="28"/>
          <w:szCs w:val="28"/>
        </w:rPr>
        <w:t>.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635B35">
        <w:rPr>
          <w:i/>
          <w:iCs/>
          <w:sz w:val="28"/>
          <w:szCs w:val="28"/>
          <w:lang w:val="en-US"/>
        </w:rPr>
        <w:t>R</w:t>
      </w:r>
      <w:r w:rsidRPr="001044AB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радиус поворота выработки; 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35B35">
        <w:rPr>
          <w:i/>
          <w:iCs/>
          <w:sz w:val="28"/>
          <w:szCs w:val="28"/>
        </w:rPr>
        <w:t>θ</w:t>
      </w:r>
      <w:r>
        <w:rPr>
          <w:sz w:val="28"/>
          <w:szCs w:val="28"/>
        </w:rPr>
        <w:t xml:space="preserve"> – угол поворота выработки;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35B35">
        <w:rPr>
          <w:i/>
          <w:iCs/>
          <w:sz w:val="28"/>
          <w:szCs w:val="28"/>
          <w:lang w:val="en-US"/>
        </w:rPr>
        <w:t>n</w:t>
      </w:r>
      <w:r w:rsidRPr="001044AB"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количество</w:t>
      </w:r>
      <w:proofErr w:type="gramEnd"/>
      <w:r>
        <w:rPr>
          <w:sz w:val="28"/>
          <w:szCs w:val="28"/>
        </w:rPr>
        <w:t xml:space="preserve"> сторон хода (хорд);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35B35">
        <w:rPr>
          <w:i/>
          <w:iCs/>
          <w:sz w:val="28"/>
          <w:szCs w:val="28"/>
        </w:rPr>
        <w:t>β</w:t>
      </w:r>
      <w:r w:rsidRPr="00635B35">
        <w:rPr>
          <w:i/>
          <w:iCs/>
          <w:sz w:val="28"/>
          <w:szCs w:val="28"/>
          <w:vertAlign w:val="subscript"/>
          <w:lang w:val="en-US"/>
        </w:rPr>
        <w:t>n</w:t>
      </w:r>
      <w:r>
        <w:rPr>
          <w:i/>
          <w:iCs/>
          <w:sz w:val="28"/>
          <w:szCs w:val="28"/>
        </w:rPr>
        <w:t>,</w:t>
      </w:r>
      <w:r w:rsidRPr="00635B35">
        <w:rPr>
          <w:i/>
          <w:iCs/>
          <w:sz w:val="28"/>
          <w:szCs w:val="28"/>
        </w:rPr>
        <w:t xml:space="preserve"> β</w:t>
      </w:r>
      <w:r w:rsidRPr="00635B35">
        <w:rPr>
          <w:i/>
          <w:iCs/>
          <w:sz w:val="28"/>
          <w:szCs w:val="28"/>
          <w:vertAlign w:val="subscript"/>
        </w:rPr>
        <w:t>н</w:t>
      </w:r>
      <w:r w:rsidRPr="00635B35">
        <w:rPr>
          <w:i/>
          <w:iCs/>
          <w:sz w:val="28"/>
          <w:szCs w:val="28"/>
        </w:rPr>
        <w:t>, β</w:t>
      </w:r>
      <w:proofErr w:type="gramStart"/>
      <w:r w:rsidRPr="00635B35">
        <w:rPr>
          <w:i/>
          <w:iCs/>
          <w:sz w:val="28"/>
          <w:szCs w:val="28"/>
          <w:vertAlign w:val="subscript"/>
        </w:rPr>
        <w:t>к</w:t>
      </w:r>
      <w:proofErr w:type="gramEnd"/>
      <w:r>
        <w:rPr>
          <w:sz w:val="28"/>
          <w:szCs w:val="28"/>
        </w:rPr>
        <w:t xml:space="preserve"> – горизонтальные углы при вершинах маркшейдерского хода соответственно в промежуточных, начальных и конечных пунктах.</w:t>
      </w:r>
    </w:p>
    <w:p w:rsidR="00730E8B" w:rsidRPr="00CA501E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 w:rsidRPr="0011548A">
        <w:rPr>
          <w:sz w:val="28"/>
          <w:szCs w:val="28"/>
        </w:rPr>
        <w:t>16</w:t>
      </w:r>
      <w:r>
        <w:rPr>
          <w:sz w:val="28"/>
          <w:szCs w:val="28"/>
        </w:rPr>
        <w:t>.1.2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 xml:space="preserve">ри способе перпендикуляров проходчикам передается эскиз выработки, на котором через 1 - </w:t>
      </w:r>
      <w:smartTag w:uri="urn:schemas-microsoft-com:office:smarttags" w:element="metricconverter">
        <w:smartTagPr>
          <w:attr w:name="ProductID" w:val="2 м"/>
        </w:smartTagPr>
        <w:r>
          <w:rPr>
            <w:sz w:val="28"/>
            <w:szCs w:val="28"/>
          </w:rPr>
          <w:t>2 м</w:t>
        </w:r>
      </w:smartTag>
      <w:r>
        <w:rPr>
          <w:sz w:val="28"/>
          <w:szCs w:val="28"/>
        </w:rPr>
        <w:t xml:space="preserve"> указана длина перпендикуляров от хорды (сторона хода) до стенок выработки, определенная графическим путем по составленной схеме криволинейного участка выработки в крупном масштабе – 1: 50, 1: 100.</w:t>
      </w:r>
    </w:p>
    <w:p w:rsidR="00730E8B" w:rsidRPr="00CA501E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 w:rsidRPr="0011548A">
        <w:rPr>
          <w:sz w:val="28"/>
          <w:szCs w:val="28"/>
        </w:rPr>
        <w:t>16</w:t>
      </w:r>
      <w:r>
        <w:rPr>
          <w:sz w:val="28"/>
          <w:szCs w:val="28"/>
        </w:rPr>
        <w:t xml:space="preserve">.1.3 Способ радиусов отличается от способа, описанного выше, тем, что определяются расстояния не по направлению перпендикуляров, а по направлению радиусов закругления. </w:t>
      </w:r>
      <w:proofErr w:type="gramStart"/>
      <w:r>
        <w:rPr>
          <w:sz w:val="28"/>
          <w:szCs w:val="28"/>
        </w:rPr>
        <w:t xml:space="preserve">Кроме этого крепильщикам сообщают расстояние между стойками деревянной и металлической крепи по внутренней </w:t>
      </w:r>
      <w:r w:rsidRPr="0011548A">
        <w:rPr>
          <w:i/>
          <w:iCs/>
          <w:sz w:val="28"/>
          <w:szCs w:val="28"/>
          <w:lang w:val="en-US"/>
        </w:rPr>
        <w:t>l</w:t>
      </w:r>
      <w:r w:rsidRPr="0011548A">
        <w:rPr>
          <w:i/>
          <w:iCs/>
          <w:sz w:val="28"/>
          <w:szCs w:val="28"/>
          <w:vertAlign w:val="subscript"/>
        </w:rPr>
        <w:t>в</w:t>
      </w:r>
      <w:r w:rsidRPr="0011548A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и наружной</w:t>
      </w:r>
      <w:r w:rsidRPr="0011548A">
        <w:rPr>
          <w:i/>
          <w:iCs/>
          <w:sz w:val="28"/>
          <w:szCs w:val="28"/>
        </w:rPr>
        <w:t xml:space="preserve"> </w:t>
      </w:r>
      <w:r w:rsidRPr="0011548A">
        <w:rPr>
          <w:i/>
          <w:iCs/>
          <w:sz w:val="28"/>
          <w:szCs w:val="28"/>
          <w:lang w:val="en-US"/>
        </w:rPr>
        <w:t>l</w:t>
      </w:r>
      <w:r w:rsidRPr="0011548A">
        <w:rPr>
          <w:i/>
          <w:iCs/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стенкам выработки, которое вычисляется по формуле:</w:t>
      </w:r>
      <w:proofErr w:type="gramEnd"/>
    </w:p>
    <w:p w:rsidR="00730E8B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Pr="00117BD6" w:rsidRDefault="00730E8B" w:rsidP="00730E8B">
      <w:pPr>
        <w:jc w:val="center"/>
        <w:rPr>
          <w:sz w:val="28"/>
          <w:szCs w:val="28"/>
        </w:rPr>
      </w:pPr>
      <w:r w:rsidRPr="00721C30">
        <w:rPr>
          <w:bCs/>
          <w:position w:val="-24"/>
          <w:sz w:val="28"/>
          <w:szCs w:val="28"/>
        </w:rPr>
        <w:object w:dxaOrig="2020" w:dyaOrig="620">
          <v:shape id="_x0000_i1031" type="#_x0000_t75" style="width:100.95pt;height:30.35pt" o:ole="">
            <v:imagedata r:id="rId18" o:title=""/>
          </v:shape>
          <o:OLEObject Type="Embed" ProgID="Equation.3" ShapeID="_x0000_i1031" DrawAspect="Content" ObjectID="_1518249792" r:id="rId19"/>
        </w:object>
      </w:r>
      <w:r w:rsidRPr="00117BD6">
        <w:rPr>
          <w:noProof/>
          <w:sz w:val="28"/>
          <w:szCs w:val="28"/>
        </w:rPr>
        <w:t>;</w:t>
      </w:r>
    </w:p>
    <w:p w:rsidR="00730E8B" w:rsidRDefault="00730E8B" w:rsidP="00730E8B">
      <w:pPr>
        <w:jc w:val="center"/>
        <w:rPr>
          <w:noProof/>
          <w:sz w:val="28"/>
          <w:szCs w:val="28"/>
        </w:rPr>
      </w:pPr>
      <w:r w:rsidRPr="00721C30">
        <w:rPr>
          <w:bCs/>
          <w:position w:val="-24"/>
          <w:sz w:val="28"/>
          <w:szCs w:val="28"/>
        </w:rPr>
        <w:object w:dxaOrig="2020" w:dyaOrig="620">
          <v:shape id="_x0000_i1032" type="#_x0000_t75" style="width:100.95pt;height:30.35pt" o:ole="">
            <v:imagedata r:id="rId20" o:title=""/>
          </v:shape>
          <o:OLEObject Type="Embed" ProgID="Equation.3" ShapeID="_x0000_i1032" DrawAspect="Content" ObjectID="_1518249793" r:id="rId21"/>
        </w:object>
      </w:r>
      <w:r>
        <w:rPr>
          <w:bCs/>
          <w:position w:val="-12"/>
          <w:sz w:val="28"/>
          <w:szCs w:val="28"/>
        </w:rPr>
        <w:t>,</w:t>
      </w:r>
    </w:p>
    <w:p w:rsidR="00730E8B" w:rsidRDefault="00730E8B" w:rsidP="00730E8B">
      <w:pPr>
        <w:jc w:val="center"/>
        <w:rPr>
          <w:sz w:val="28"/>
          <w:szCs w:val="28"/>
        </w:rPr>
      </w:pPr>
    </w:p>
    <w:p w:rsidR="00730E8B" w:rsidRPr="001044A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1044AB">
        <w:rPr>
          <w:i/>
          <w:iCs/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 – расстояние между осями рам крепи по паспорту;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 w:rsidRPr="001044AB">
        <w:rPr>
          <w:i/>
          <w:iCs/>
          <w:sz w:val="28"/>
          <w:szCs w:val="28"/>
          <w:lang w:val="en-US"/>
        </w:rPr>
        <w:t>Δl</w:t>
      </w:r>
      <w:proofErr w:type="spellEnd"/>
      <w:r>
        <w:rPr>
          <w:sz w:val="28"/>
          <w:szCs w:val="28"/>
        </w:rPr>
        <w:t xml:space="preserve"> – разность стоек по крепи;</w:t>
      </w:r>
    </w:p>
    <w:p w:rsidR="00730E8B" w:rsidRPr="001044A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1044AB">
        <w:rPr>
          <w:i/>
          <w:iCs/>
          <w:sz w:val="28"/>
          <w:szCs w:val="28"/>
        </w:rPr>
        <w:t xml:space="preserve"> </w:t>
      </w:r>
      <w:r w:rsidRPr="001044AB">
        <w:rPr>
          <w:i/>
          <w:iCs/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ширина</w:t>
      </w:r>
      <w:proofErr w:type="gramEnd"/>
      <w:r>
        <w:rPr>
          <w:sz w:val="28"/>
          <w:szCs w:val="28"/>
        </w:rPr>
        <w:t xml:space="preserve"> выработки по паспорту;</w:t>
      </w:r>
    </w:p>
    <w:p w:rsidR="00730E8B" w:rsidRPr="001044A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1044AB">
        <w:rPr>
          <w:i/>
          <w:iCs/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радиус</w:t>
      </w:r>
      <w:proofErr w:type="gramEnd"/>
      <w:r>
        <w:rPr>
          <w:sz w:val="28"/>
          <w:szCs w:val="28"/>
        </w:rPr>
        <w:t xml:space="preserve"> закругления выработки.</w:t>
      </w:r>
    </w:p>
    <w:p w:rsidR="00730E8B" w:rsidRDefault="00730E8B" w:rsidP="00730E8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146425" cy="3764915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425" cy="376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E8B" w:rsidRDefault="00730E8B" w:rsidP="00730E8B">
      <w:pPr>
        <w:jc w:val="center"/>
        <w:rPr>
          <w:sz w:val="28"/>
          <w:szCs w:val="28"/>
        </w:rPr>
      </w:pPr>
    </w:p>
    <w:p w:rsidR="00730E8B" w:rsidRDefault="00730E8B" w:rsidP="00730E8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Pr="0011548A">
        <w:rPr>
          <w:sz w:val="28"/>
          <w:szCs w:val="28"/>
        </w:rPr>
        <w:t>16</w:t>
      </w:r>
      <w:r>
        <w:rPr>
          <w:sz w:val="28"/>
          <w:szCs w:val="28"/>
        </w:rPr>
        <w:t>.2 – Схема проходки криволинейного участка горной выработки способом продолженных (коротких) хорд</w:t>
      </w:r>
    </w:p>
    <w:p w:rsidR="00730E8B" w:rsidRDefault="00730E8B" w:rsidP="00730E8B">
      <w:pPr>
        <w:jc w:val="center"/>
        <w:rPr>
          <w:sz w:val="28"/>
          <w:szCs w:val="28"/>
        </w:rPr>
      </w:pP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 w:rsidRPr="00CA501E">
        <w:rPr>
          <w:sz w:val="28"/>
          <w:szCs w:val="28"/>
        </w:rPr>
        <w:t>16</w:t>
      </w:r>
      <w:r>
        <w:rPr>
          <w:sz w:val="28"/>
          <w:szCs w:val="28"/>
        </w:rPr>
        <w:t xml:space="preserve">.1.4 Способ продолженных (коротких) хорд. Длину прямолинейного участка (хорды) </w:t>
      </w:r>
      <w:r w:rsidRPr="001044AB">
        <w:rPr>
          <w:i/>
          <w:iCs/>
          <w:sz w:val="28"/>
          <w:szCs w:val="28"/>
          <w:lang w:val="en-US"/>
        </w:rPr>
        <w:t>l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принимают равной 2 – </w:t>
      </w:r>
      <w:smartTag w:uri="urn:schemas-microsoft-com:office:smarttags" w:element="metricconverter">
        <w:smartTagPr>
          <w:attr w:name="ProductID" w:val="3 м"/>
        </w:smartTagPr>
        <w:r>
          <w:rPr>
            <w:sz w:val="28"/>
            <w:szCs w:val="28"/>
          </w:rPr>
          <w:t>3 м</w:t>
        </w:r>
      </w:smartTag>
      <w:r>
        <w:rPr>
          <w:sz w:val="28"/>
          <w:szCs w:val="28"/>
        </w:rPr>
        <w:t>. В обратном направлении откладывают отрезок 2</w:t>
      </w:r>
      <w:r w:rsidRPr="001044AB">
        <w:rPr>
          <w:i/>
          <w:iCs/>
          <w:sz w:val="28"/>
          <w:szCs w:val="28"/>
          <w:lang w:val="en-US"/>
        </w:rPr>
        <w:t>l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по оси прямолинейного участка выработки. Из полученной точки</w:t>
      </w:r>
      <w:proofErr w:type="gramStart"/>
      <w:r>
        <w:rPr>
          <w:sz w:val="28"/>
          <w:szCs w:val="28"/>
        </w:rPr>
        <w:t xml:space="preserve"> </w:t>
      </w:r>
      <w:r w:rsidRPr="009C368A">
        <w:rPr>
          <w:i/>
          <w:iCs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и начальной точки А линейной засечкой определяется точка </w:t>
      </w:r>
      <w:r w:rsidRPr="009C368A">
        <w:rPr>
          <w:i/>
          <w:iCs/>
          <w:sz w:val="28"/>
          <w:szCs w:val="28"/>
        </w:rPr>
        <w:t>В</w:t>
      </w:r>
      <w:r>
        <w:rPr>
          <w:sz w:val="28"/>
          <w:szCs w:val="28"/>
        </w:rPr>
        <w:t xml:space="preserve">. Сторонами засечки являются </w:t>
      </w:r>
      <w:r w:rsidRPr="009C368A">
        <w:rPr>
          <w:i/>
          <w:iCs/>
          <w:sz w:val="28"/>
          <w:szCs w:val="28"/>
        </w:rPr>
        <w:t>АВ= 2</w:t>
      </w:r>
      <w:r w:rsidRPr="009C368A">
        <w:rPr>
          <w:i/>
          <w:iCs/>
          <w:sz w:val="28"/>
          <w:szCs w:val="28"/>
          <w:lang w:val="en-US"/>
        </w:rPr>
        <w:t>l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9C368A">
        <w:rPr>
          <w:i/>
          <w:iCs/>
          <w:sz w:val="28"/>
          <w:szCs w:val="28"/>
        </w:rPr>
        <w:t xml:space="preserve">ВС= </w:t>
      </w:r>
      <w:r w:rsidRPr="009C368A">
        <w:rPr>
          <w:i/>
          <w:iCs/>
          <w:sz w:val="28"/>
          <w:szCs w:val="28"/>
          <w:lang w:val="en-US"/>
        </w:rPr>
        <w:t>d</w:t>
      </w:r>
      <w:r>
        <w:rPr>
          <w:sz w:val="28"/>
          <w:szCs w:val="28"/>
        </w:rPr>
        <w:t>: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Default="00730E8B" w:rsidP="00730E8B">
      <w:pPr>
        <w:jc w:val="center"/>
        <w:rPr>
          <w:sz w:val="28"/>
          <w:szCs w:val="28"/>
        </w:rPr>
      </w:pPr>
      <w:r w:rsidRPr="00AD3A02">
        <w:rPr>
          <w:position w:val="-24"/>
          <w:sz w:val="28"/>
          <w:szCs w:val="28"/>
        </w:rPr>
        <w:object w:dxaOrig="1320" w:dyaOrig="660">
          <v:shape id="_x0000_i1033" type="#_x0000_t75" style="width:62.8pt;height:33.2pt" o:ole="">
            <v:imagedata r:id="rId23" o:title=""/>
          </v:shape>
          <o:OLEObject Type="Embed" ProgID="Equation.3" ShapeID="_x0000_i1033" DrawAspect="Content" ObjectID="_1518249794" r:id="rId24"/>
        </w:object>
      </w:r>
      <w:r>
        <w:rPr>
          <w:position w:val="-16"/>
          <w:sz w:val="28"/>
          <w:szCs w:val="28"/>
        </w:rPr>
        <w:t>.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Pr="00635B35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Точки</w:t>
      </w:r>
      <w:proofErr w:type="gramStart"/>
      <w:r>
        <w:rPr>
          <w:sz w:val="28"/>
          <w:szCs w:val="28"/>
        </w:rPr>
        <w:t xml:space="preserve"> </w:t>
      </w:r>
      <w:r w:rsidRPr="009C368A">
        <w:rPr>
          <w:i/>
          <w:iCs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</w:t>
      </w:r>
      <w:r w:rsidRPr="009C368A">
        <w:rPr>
          <w:i/>
          <w:iCs/>
          <w:sz w:val="28"/>
          <w:szCs w:val="28"/>
        </w:rPr>
        <w:t>В</w:t>
      </w:r>
      <w:r>
        <w:rPr>
          <w:sz w:val="28"/>
          <w:szCs w:val="28"/>
        </w:rPr>
        <w:t xml:space="preserve"> определяют направлением первого прямолинейного звена кривой. После его проходки находят вторую осевую точку </w:t>
      </w:r>
      <w:r w:rsidRPr="009C368A">
        <w:rPr>
          <w:i/>
          <w:iCs/>
          <w:sz w:val="28"/>
          <w:szCs w:val="28"/>
        </w:rPr>
        <w:t>А</w:t>
      </w:r>
      <w:proofErr w:type="gramStart"/>
      <w:r w:rsidRPr="009C368A">
        <w:rPr>
          <w:i/>
          <w:iCs/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аналогично предыдущему описанию. В этом случае сторонами линейной засечки будут </w:t>
      </w:r>
      <w:r w:rsidRPr="009C368A">
        <w:rPr>
          <w:i/>
          <w:iCs/>
          <w:sz w:val="28"/>
          <w:szCs w:val="28"/>
        </w:rPr>
        <w:t>А</w:t>
      </w:r>
      <w:r w:rsidRPr="009C368A">
        <w:rPr>
          <w:i/>
          <w:iCs/>
          <w:sz w:val="28"/>
          <w:szCs w:val="28"/>
          <w:vertAlign w:val="subscript"/>
        </w:rPr>
        <w:t>1</w:t>
      </w:r>
      <w:r w:rsidRPr="009C368A">
        <w:rPr>
          <w:i/>
          <w:iCs/>
          <w:sz w:val="28"/>
          <w:szCs w:val="28"/>
        </w:rPr>
        <w:t>В</w:t>
      </w:r>
      <w:r w:rsidRPr="009C368A">
        <w:rPr>
          <w:i/>
          <w:iCs/>
          <w:sz w:val="28"/>
          <w:szCs w:val="28"/>
          <w:vertAlign w:val="subscript"/>
        </w:rPr>
        <w:t>1</w:t>
      </w:r>
      <w:r w:rsidRPr="009C368A">
        <w:rPr>
          <w:i/>
          <w:iCs/>
          <w:sz w:val="28"/>
          <w:szCs w:val="28"/>
        </w:rPr>
        <w:t xml:space="preserve"> =</w:t>
      </w:r>
      <w:r w:rsidRPr="00635B35">
        <w:rPr>
          <w:i/>
          <w:iCs/>
          <w:sz w:val="28"/>
          <w:szCs w:val="28"/>
        </w:rPr>
        <w:t xml:space="preserve"> </w:t>
      </w:r>
      <w:r w:rsidRPr="001044AB">
        <w:rPr>
          <w:i/>
          <w:iCs/>
          <w:sz w:val="28"/>
          <w:szCs w:val="28"/>
          <w:lang w:val="en-US"/>
        </w:rPr>
        <w:t>l</w:t>
      </w:r>
      <w:r>
        <w:rPr>
          <w:i/>
          <w:iCs/>
          <w:sz w:val="28"/>
          <w:szCs w:val="28"/>
        </w:rPr>
        <w:t xml:space="preserve"> </w:t>
      </w:r>
      <w:r w:rsidRPr="00635B35">
        <w:rPr>
          <w:sz w:val="28"/>
          <w:szCs w:val="28"/>
        </w:rPr>
        <w:t xml:space="preserve">и </w:t>
      </w:r>
      <w:r w:rsidRPr="009C368A">
        <w:rPr>
          <w:i/>
          <w:iCs/>
          <w:sz w:val="28"/>
          <w:szCs w:val="28"/>
        </w:rPr>
        <w:t>АВ</w:t>
      </w:r>
      <w:proofErr w:type="gramStart"/>
      <w:r w:rsidRPr="009C368A">
        <w:rPr>
          <w:i/>
          <w:iCs/>
          <w:sz w:val="28"/>
          <w:szCs w:val="28"/>
          <w:vertAlign w:val="subscript"/>
        </w:rPr>
        <w:t>1</w:t>
      </w:r>
      <w:proofErr w:type="gramEnd"/>
      <w:r w:rsidRPr="009C368A">
        <w:rPr>
          <w:i/>
          <w:iCs/>
          <w:sz w:val="28"/>
          <w:szCs w:val="28"/>
        </w:rPr>
        <w:t xml:space="preserve"> = </w:t>
      </w:r>
      <w:r w:rsidRPr="009C368A">
        <w:rPr>
          <w:i/>
          <w:iCs/>
          <w:sz w:val="28"/>
          <w:szCs w:val="28"/>
          <w:lang w:val="en-US"/>
        </w:rPr>
        <w:t>d</w:t>
      </w:r>
      <w:r>
        <w:rPr>
          <w:sz w:val="28"/>
          <w:szCs w:val="28"/>
        </w:rPr>
        <w:t>. Ширина выработки контролируется расстояниями от осевых точек до стенок выработки.</w:t>
      </w:r>
    </w:p>
    <w:p w:rsidR="00730E8B" w:rsidRDefault="00730E8B" w:rsidP="00730E8B">
      <w:pPr>
        <w:jc w:val="center"/>
        <w:rPr>
          <w:sz w:val="28"/>
          <w:szCs w:val="28"/>
        </w:rPr>
      </w:pPr>
    </w:p>
    <w:p w:rsidR="00730E8B" w:rsidRDefault="00730E8B" w:rsidP="00730E8B">
      <w:pPr>
        <w:jc w:val="center"/>
        <w:rPr>
          <w:b/>
          <w:sz w:val="28"/>
          <w:szCs w:val="28"/>
        </w:rPr>
      </w:pPr>
      <w:r w:rsidRPr="00CA501E">
        <w:rPr>
          <w:b/>
          <w:sz w:val="28"/>
          <w:szCs w:val="28"/>
        </w:rPr>
        <w:t>16</w:t>
      </w:r>
      <w:r w:rsidRPr="00E04666">
        <w:rPr>
          <w:b/>
          <w:sz w:val="28"/>
          <w:szCs w:val="28"/>
        </w:rPr>
        <w:t>.2 Практическая часть</w:t>
      </w:r>
    </w:p>
    <w:p w:rsidR="00730E8B" w:rsidRDefault="00730E8B" w:rsidP="00730E8B">
      <w:pPr>
        <w:jc w:val="center"/>
        <w:rPr>
          <w:sz w:val="28"/>
          <w:szCs w:val="28"/>
        </w:rPr>
      </w:pPr>
    </w:p>
    <w:p w:rsidR="00730E8B" w:rsidRPr="00CA501E" w:rsidRDefault="00730E8B" w:rsidP="00730E8B">
      <w:pPr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1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Определите</w:t>
      </w:r>
      <w:proofErr w:type="gramEnd"/>
      <w:r>
        <w:rPr>
          <w:sz w:val="28"/>
          <w:szCs w:val="28"/>
        </w:rPr>
        <w:t xml:space="preserve"> под каким углом наклона нужно пройти горную вентиляционную выработку, если она начинается на отметке (</w:t>
      </w:r>
      <w:smartTag w:uri="urn:schemas-microsoft-com:office:smarttags" w:element="metricconverter">
        <w:smartTagPr>
          <w:attr w:name="ProductID" w:val="-25,384 м"/>
        </w:smartTagPr>
        <w:r>
          <w:rPr>
            <w:sz w:val="28"/>
            <w:szCs w:val="28"/>
          </w:rPr>
          <w:t>-25,384 м</w:t>
        </w:r>
      </w:smartTag>
      <w:r>
        <w:rPr>
          <w:sz w:val="28"/>
          <w:szCs w:val="28"/>
        </w:rPr>
        <w:t>) и заканчивается на штреке с отметкой почвы +</w:t>
      </w:r>
      <w:smartTag w:uri="urn:schemas-microsoft-com:office:smarttags" w:element="metricconverter">
        <w:smartTagPr>
          <w:attr w:name="ProductID" w:val="10,589 м"/>
        </w:smartTagPr>
        <w:r>
          <w:rPr>
            <w:sz w:val="28"/>
            <w:szCs w:val="28"/>
          </w:rPr>
          <w:t>10,589 м</w:t>
        </w:r>
      </w:smartTag>
      <w:r>
        <w:rPr>
          <w:sz w:val="28"/>
          <w:szCs w:val="28"/>
        </w:rPr>
        <w:t xml:space="preserve">, а длина выработки по плану масштаба 1: 1 000 составила </w:t>
      </w:r>
      <w:smartTag w:uri="urn:schemas-microsoft-com:office:smarttags" w:element="metricconverter">
        <w:smartTagPr>
          <w:attr w:name="ProductID" w:val="10,3 см"/>
        </w:smartTagPr>
        <w:r>
          <w:rPr>
            <w:sz w:val="28"/>
            <w:szCs w:val="28"/>
          </w:rPr>
          <w:t>10,3 см</w:t>
        </w:r>
      </w:smartTag>
      <w:r>
        <w:rPr>
          <w:sz w:val="28"/>
          <w:szCs w:val="28"/>
        </w:rPr>
        <w:t>.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Pr="00CA501E" w:rsidRDefault="00730E8B" w:rsidP="00730E8B">
      <w:pPr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2</w:t>
      </w:r>
    </w:p>
    <w:p w:rsidR="00730E8B" w:rsidRPr="003345F4" w:rsidRDefault="00730E8B" w:rsidP="00730E8B">
      <w:pPr>
        <w:ind w:firstLine="720"/>
        <w:jc w:val="both"/>
        <w:rPr>
          <w:sz w:val="28"/>
          <w:szCs w:val="28"/>
        </w:rPr>
      </w:pPr>
      <w:r w:rsidRPr="003345F4">
        <w:rPr>
          <w:sz w:val="28"/>
          <w:szCs w:val="28"/>
        </w:rPr>
        <w:t>С поверхности на горизонт +</w:t>
      </w:r>
      <w:smartTag w:uri="urn:schemas-microsoft-com:office:smarttags" w:element="metricconverter">
        <w:smartTagPr>
          <w:attr w:name="ProductID" w:val="300 м"/>
        </w:smartTagPr>
        <w:r w:rsidRPr="003345F4">
          <w:rPr>
            <w:sz w:val="28"/>
            <w:szCs w:val="28"/>
          </w:rPr>
          <w:t>300 м</w:t>
        </w:r>
      </w:smartTag>
      <w:r w:rsidRPr="003345F4">
        <w:rPr>
          <w:sz w:val="28"/>
          <w:szCs w:val="28"/>
        </w:rPr>
        <w:t xml:space="preserve"> пробурена вертикальная техническая скважина большого диаметра для спуска с поверхности крепежного леса. Центр скважины имеет следующие прямоугольные координаты: </w:t>
      </w:r>
      <w:proofErr w:type="spellStart"/>
      <w:r w:rsidRPr="003345F4">
        <w:rPr>
          <w:i/>
          <w:iCs/>
          <w:sz w:val="28"/>
          <w:szCs w:val="28"/>
        </w:rPr>
        <w:t>Х</w:t>
      </w:r>
      <w:r w:rsidRPr="003345F4">
        <w:rPr>
          <w:i/>
          <w:iCs/>
          <w:sz w:val="28"/>
          <w:szCs w:val="28"/>
          <w:vertAlign w:val="subscript"/>
        </w:rPr>
        <w:t>скв</w:t>
      </w:r>
      <w:proofErr w:type="spellEnd"/>
      <w:r w:rsidRPr="003345F4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6821,364 м"/>
        </w:smartTagPr>
        <w:r w:rsidRPr="003345F4">
          <w:rPr>
            <w:sz w:val="28"/>
            <w:szCs w:val="28"/>
          </w:rPr>
          <w:t>6821,364 м</w:t>
        </w:r>
      </w:smartTag>
      <w:r w:rsidRPr="003345F4">
        <w:rPr>
          <w:sz w:val="28"/>
          <w:szCs w:val="28"/>
        </w:rPr>
        <w:t xml:space="preserve">; </w:t>
      </w:r>
      <w:r w:rsidRPr="005570C0">
        <w:rPr>
          <w:sz w:val="28"/>
          <w:szCs w:val="28"/>
        </w:rPr>
        <w:t xml:space="preserve">          </w:t>
      </w:r>
      <w:proofErr w:type="spellStart"/>
      <w:r w:rsidRPr="003345F4">
        <w:rPr>
          <w:i/>
          <w:iCs/>
          <w:sz w:val="28"/>
          <w:szCs w:val="28"/>
        </w:rPr>
        <w:t>У</w:t>
      </w:r>
      <w:r w:rsidRPr="003345F4">
        <w:rPr>
          <w:i/>
          <w:iCs/>
          <w:sz w:val="28"/>
          <w:szCs w:val="28"/>
          <w:vertAlign w:val="subscript"/>
        </w:rPr>
        <w:t>скв</w:t>
      </w:r>
      <w:proofErr w:type="spellEnd"/>
      <w:r w:rsidRPr="003345F4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205,563 м"/>
        </w:smartTagPr>
        <w:r w:rsidRPr="003345F4">
          <w:rPr>
            <w:sz w:val="28"/>
            <w:szCs w:val="28"/>
          </w:rPr>
          <w:t>1205,563 м</w:t>
        </w:r>
      </w:smartTag>
      <w:r w:rsidRPr="003345F4">
        <w:rPr>
          <w:sz w:val="28"/>
          <w:szCs w:val="28"/>
        </w:rPr>
        <w:t>.</w:t>
      </w:r>
    </w:p>
    <w:p w:rsidR="00730E8B" w:rsidRPr="003345F4" w:rsidRDefault="00730E8B" w:rsidP="00730E8B">
      <w:pPr>
        <w:ind w:firstLine="720"/>
        <w:jc w:val="both"/>
        <w:rPr>
          <w:sz w:val="28"/>
          <w:szCs w:val="28"/>
        </w:rPr>
      </w:pPr>
      <w:r w:rsidRPr="003345F4">
        <w:rPr>
          <w:sz w:val="28"/>
          <w:szCs w:val="28"/>
        </w:rPr>
        <w:t xml:space="preserve">Требуется из точки 2 маркшейдерской сети, находящейся в откаточном штреке с координатами </w:t>
      </w:r>
      <w:r w:rsidRPr="003345F4">
        <w:rPr>
          <w:i/>
          <w:iCs/>
          <w:sz w:val="28"/>
          <w:szCs w:val="28"/>
        </w:rPr>
        <w:t>Х</w:t>
      </w:r>
      <w:proofErr w:type="gramStart"/>
      <w:r w:rsidRPr="003345F4">
        <w:rPr>
          <w:i/>
          <w:iCs/>
          <w:sz w:val="28"/>
          <w:szCs w:val="28"/>
          <w:vertAlign w:val="subscript"/>
        </w:rPr>
        <w:t>2</w:t>
      </w:r>
      <w:proofErr w:type="gramEnd"/>
      <w:r w:rsidRPr="003345F4">
        <w:rPr>
          <w:i/>
          <w:iCs/>
          <w:sz w:val="28"/>
          <w:szCs w:val="28"/>
        </w:rPr>
        <w:t xml:space="preserve"> </w:t>
      </w:r>
      <w:r w:rsidRPr="003345F4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6781,101 м"/>
        </w:smartTagPr>
        <w:r w:rsidRPr="003345F4">
          <w:rPr>
            <w:sz w:val="28"/>
            <w:szCs w:val="28"/>
          </w:rPr>
          <w:t>6781,101 м</w:t>
        </w:r>
      </w:smartTag>
      <w:r w:rsidRPr="003345F4">
        <w:rPr>
          <w:sz w:val="28"/>
          <w:szCs w:val="28"/>
        </w:rPr>
        <w:t xml:space="preserve">; </w:t>
      </w:r>
      <w:r w:rsidRPr="003345F4">
        <w:rPr>
          <w:i/>
          <w:iCs/>
          <w:sz w:val="28"/>
          <w:szCs w:val="28"/>
        </w:rPr>
        <w:t>У</w:t>
      </w:r>
      <w:r w:rsidRPr="003345F4">
        <w:rPr>
          <w:i/>
          <w:iCs/>
          <w:sz w:val="28"/>
          <w:szCs w:val="28"/>
          <w:vertAlign w:val="subscript"/>
        </w:rPr>
        <w:t>2</w:t>
      </w:r>
      <w:r w:rsidRPr="003345F4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193,201 м"/>
        </w:smartTagPr>
        <w:r w:rsidRPr="003345F4">
          <w:rPr>
            <w:sz w:val="28"/>
            <w:szCs w:val="28"/>
          </w:rPr>
          <w:t>1193,201 м</w:t>
        </w:r>
      </w:smartTag>
      <w:r w:rsidRPr="003345F4">
        <w:rPr>
          <w:sz w:val="28"/>
          <w:szCs w:val="28"/>
        </w:rPr>
        <w:t xml:space="preserve">, провести выработку к технической скважине. Дирекционный угол последней стороны опорной маркшейдерской сети составил </w:t>
      </w:r>
      <w:r w:rsidRPr="005570C0">
        <w:rPr>
          <w:i/>
          <w:iCs/>
          <w:sz w:val="28"/>
          <w:szCs w:val="28"/>
        </w:rPr>
        <w:t>α</w:t>
      </w:r>
      <w:r w:rsidRPr="005570C0">
        <w:rPr>
          <w:i/>
          <w:iCs/>
          <w:sz w:val="28"/>
          <w:szCs w:val="28"/>
          <w:vertAlign w:val="subscript"/>
        </w:rPr>
        <w:t>2-3</w:t>
      </w:r>
      <w:r w:rsidRPr="003345F4">
        <w:rPr>
          <w:sz w:val="28"/>
          <w:szCs w:val="28"/>
        </w:rPr>
        <w:t xml:space="preserve"> = 131</w:t>
      </w:r>
      <w:r w:rsidRPr="003345F4">
        <w:rPr>
          <w:sz w:val="28"/>
          <w:szCs w:val="28"/>
          <w:vertAlign w:val="superscript"/>
        </w:rPr>
        <w:t>0</w:t>
      </w:r>
      <w:r w:rsidRPr="003345F4">
        <w:rPr>
          <w:sz w:val="28"/>
          <w:szCs w:val="28"/>
        </w:rPr>
        <w:t xml:space="preserve"> 15' 24''. Определить разбивочный угол для задания направления выработке в плане и ее проектную длину.</w:t>
      </w:r>
    </w:p>
    <w:p w:rsidR="00730E8B" w:rsidRPr="003345F4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Pr="00CA501E" w:rsidRDefault="00730E8B" w:rsidP="00730E8B">
      <w:pPr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3</w:t>
      </w:r>
    </w:p>
    <w:p w:rsidR="00730E8B" w:rsidRPr="003345F4" w:rsidRDefault="00730E8B" w:rsidP="00730E8B">
      <w:pPr>
        <w:ind w:firstLine="720"/>
        <w:jc w:val="both"/>
        <w:rPr>
          <w:sz w:val="28"/>
          <w:szCs w:val="28"/>
        </w:rPr>
      </w:pPr>
      <w:r w:rsidRPr="003345F4">
        <w:rPr>
          <w:sz w:val="28"/>
          <w:szCs w:val="28"/>
        </w:rPr>
        <w:t xml:space="preserve">Определите угол наклона горной выработки </w:t>
      </w:r>
      <w:r w:rsidRPr="005570C0">
        <w:rPr>
          <w:i/>
          <w:iCs/>
          <w:sz w:val="28"/>
          <w:szCs w:val="28"/>
        </w:rPr>
        <w:t>δ</w:t>
      </w:r>
      <w:r w:rsidRPr="003345F4">
        <w:rPr>
          <w:sz w:val="28"/>
          <w:szCs w:val="28"/>
        </w:rPr>
        <w:t xml:space="preserve">, которая проходит под углом </w:t>
      </w:r>
      <w:r w:rsidRPr="003345F4">
        <w:rPr>
          <w:i/>
          <w:iCs/>
          <w:sz w:val="28"/>
          <w:szCs w:val="28"/>
        </w:rPr>
        <w:t>θ</w:t>
      </w:r>
      <w:r w:rsidRPr="003345F4">
        <w:rPr>
          <w:sz w:val="28"/>
          <w:szCs w:val="28"/>
        </w:rPr>
        <w:t xml:space="preserve"> = 33</w:t>
      </w:r>
      <w:r w:rsidRPr="003345F4">
        <w:rPr>
          <w:sz w:val="28"/>
          <w:szCs w:val="28"/>
          <w:vertAlign w:val="superscript"/>
        </w:rPr>
        <w:t>0</w:t>
      </w:r>
      <w:r w:rsidRPr="003345F4">
        <w:rPr>
          <w:sz w:val="28"/>
          <w:szCs w:val="28"/>
        </w:rPr>
        <w:t xml:space="preserve"> к линии падения залежи. Угол падения залежи </w:t>
      </w:r>
      <w:r w:rsidRPr="005570C0">
        <w:rPr>
          <w:i/>
          <w:iCs/>
          <w:sz w:val="28"/>
          <w:szCs w:val="28"/>
        </w:rPr>
        <w:t>ν</w:t>
      </w:r>
      <w:r w:rsidRPr="003345F4">
        <w:rPr>
          <w:sz w:val="28"/>
          <w:szCs w:val="28"/>
        </w:rPr>
        <w:t xml:space="preserve"> = 12</w:t>
      </w:r>
      <w:r w:rsidRPr="003345F4">
        <w:rPr>
          <w:sz w:val="28"/>
          <w:szCs w:val="28"/>
          <w:vertAlign w:val="superscript"/>
        </w:rPr>
        <w:t>0</w:t>
      </w:r>
      <w:r w:rsidRPr="003345F4">
        <w:rPr>
          <w:sz w:val="28"/>
          <w:szCs w:val="28"/>
        </w:rPr>
        <w:t xml:space="preserve"> .</w:t>
      </w:r>
    </w:p>
    <w:p w:rsidR="00730E8B" w:rsidRPr="003345F4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Pr="00CA501E" w:rsidRDefault="00730E8B" w:rsidP="00730E8B">
      <w:pPr>
        <w:tabs>
          <w:tab w:val="left" w:pos="2220"/>
        </w:tabs>
        <w:ind w:firstLine="709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4</w:t>
      </w:r>
    </w:p>
    <w:p w:rsidR="00730E8B" w:rsidRPr="003345F4" w:rsidRDefault="00730E8B" w:rsidP="00730E8B">
      <w:pPr>
        <w:tabs>
          <w:tab w:val="left" w:pos="2220"/>
        </w:tabs>
        <w:ind w:firstLine="709"/>
        <w:jc w:val="both"/>
        <w:rPr>
          <w:sz w:val="28"/>
          <w:szCs w:val="28"/>
        </w:rPr>
      </w:pPr>
      <w:r w:rsidRPr="003345F4">
        <w:rPr>
          <w:sz w:val="28"/>
          <w:szCs w:val="28"/>
        </w:rPr>
        <w:t xml:space="preserve">Для улучшения вентиляции шахты необходимо произвести сбойку западного и восточного штреков. Проектом предусматривается произвести их сбойку по направлению </w:t>
      </w:r>
      <w:r w:rsidRPr="005570C0">
        <w:rPr>
          <w:i/>
          <w:iCs/>
          <w:sz w:val="28"/>
          <w:szCs w:val="28"/>
        </w:rPr>
        <w:t>39-А-1-2-В-22</w:t>
      </w:r>
      <w:r w:rsidRPr="003345F4">
        <w:rPr>
          <w:sz w:val="28"/>
          <w:szCs w:val="28"/>
        </w:rPr>
        <w:t xml:space="preserve"> криволинейной формы с радиусом закругления </w:t>
      </w:r>
      <w:r w:rsidRPr="005570C0">
        <w:rPr>
          <w:i/>
          <w:iCs/>
          <w:sz w:val="28"/>
          <w:szCs w:val="28"/>
        </w:rPr>
        <w:t>R</w:t>
      </w:r>
      <w:r w:rsidRPr="003345F4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0 м"/>
        </w:smartTagPr>
        <w:r w:rsidRPr="003345F4">
          <w:rPr>
            <w:sz w:val="28"/>
            <w:szCs w:val="28"/>
          </w:rPr>
          <w:t>20 м</w:t>
        </w:r>
      </w:smartTag>
      <w:r w:rsidRPr="003345F4">
        <w:rPr>
          <w:sz w:val="28"/>
          <w:szCs w:val="28"/>
        </w:rPr>
        <w:t xml:space="preserve">. Схема расположения выработок приведена на рисунке </w:t>
      </w:r>
      <w:r w:rsidRPr="005570C0">
        <w:rPr>
          <w:sz w:val="28"/>
          <w:szCs w:val="28"/>
        </w:rPr>
        <w:t>16</w:t>
      </w:r>
      <w:r w:rsidRPr="003345F4">
        <w:rPr>
          <w:sz w:val="28"/>
          <w:szCs w:val="28"/>
        </w:rPr>
        <w:t xml:space="preserve">.2. Криволинейный участок предусматривается пройти с помощью трех равных хорд, от которого задаются перпендикуляры через </w:t>
      </w:r>
      <w:smartTag w:uri="urn:schemas-microsoft-com:office:smarttags" w:element="metricconverter">
        <w:smartTagPr>
          <w:attr w:name="ProductID" w:val="1 м"/>
        </w:smartTagPr>
        <w:r w:rsidRPr="003345F4">
          <w:rPr>
            <w:sz w:val="28"/>
            <w:szCs w:val="28"/>
          </w:rPr>
          <w:t>1 м</w:t>
        </w:r>
      </w:smartTag>
      <w:r w:rsidRPr="003345F4">
        <w:rPr>
          <w:sz w:val="28"/>
          <w:szCs w:val="28"/>
        </w:rPr>
        <w:t xml:space="preserve"> до боковых стенок штрека. Ширина штрека </w:t>
      </w:r>
      <w:smartTag w:uri="urn:schemas-microsoft-com:office:smarttags" w:element="metricconverter">
        <w:smartTagPr>
          <w:attr w:name="ProductID" w:val="3 м"/>
        </w:smartTagPr>
        <w:r w:rsidRPr="003345F4">
          <w:rPr>
            <w:sz w:val="28"/>
            <w:szCs w:val="28"/>
          </w:rPr>
          <w:t>3 м</w:t>
        </w:r>
      </w:smartTag>
      <w:r w:rsidRPr="003345F4">
        <w:rPr>
          <w:sz w:val="28"/>
          <w:szCs w:val="28"/>
        </w:rPr>
        <w:t xml:space="preserve">, средняя скорость </w:t>
      </w:r>
      <w:proofErr w:type="spellStart"/>
      <w:r w:rsidRPr="003345F4">
        <w:rPr>
          <w:sz w:val="28"/>
          <w:szCs w:val="28"/>
        </w:rPr>
        <w:t>продвигания</w:t>
      </w:r>
      <w:proofErr w:type="spellEnd"/>
      <w:r w:rsidRPr="003345F4">
        <w:rPr>
          <w:sz w:val="28"/>
          <w:szCs w:val="28"/>
        </w:rPr>
        <w:t xml:space="preserve"> забоя составляет 10,8 м/</w:t>
      </w:r>
      <w:proofErr w:type="spellStart"/>
      <w:r w:rsidRPr="003345F4">
        <w:rPr>
          <w:sz w:val="28"/>
          <w:szCs w:val="28"/>
        </w:rPr>
        <w:t>сут</w:t>
      </w:r>
      <w:proofErr w:type="spellEnd"/>
      <w:r w:rsidRPr="003345F4">
        <w:rPr>
          <w:sz w:val="28"/>
          <w:szCs w:val="28"/>
        </w:rPr>
        <w:t>. Требуется определить координаты точек</w:t>
      </w:r>
      <w:proofErr w:type="gramStart"/>
      <w:r w:rsidRPr="003345F4">
        <w:rPr>
          <w:sz w:val="28"/>
          <w:szCs w:val="28"/>
        </w:rPr>
        <w:t xml:space="preserve"> А</w:t>
      </w:r>
      <w:proofErr w:type="gramEnd"/>
      <w:r w:rsidRPr="003345F4">
        <w:rPr>
          <w:sz w:val="28"/>
          <w:szCs w:val="28"/>
        </w:rPr>
        <w:t xml:space="preserve"> и В начала и конца кривой, левые по ходу углы в точках </w:t>
      </w:r>
      <w:r w:rsidRPr="005570C0">
        <w:rPr>
          <w:i/>
          <w:iCs/>
          <w:sz w:val="28"/>
          <w:szCs w:val="28"/>
        </w:rPr>
        <w:t>А-1-2-В</w:t>
      </w:r>
      <w:r w:rsidRPr="003345F4">
        <w:rPr>
          <w:sz w:val="28"/>
          <w:szCs w:val="28"/>
        </w:rPr>
        <w:t>; расстояние между забоями штреков по проектной ли</w:t>
      </w:r>
      <w:r>
        <w:rPr>
          <w:sz w:val="28"/>
          <w:szCs w:val="28"/>
        </w:rPr>
        <w:t>нии, уклон сбоечной  выработки;</w:t>
      </w:r>
      <w:r w:rsidRPr="003345F4">
        <w:rPr>
          <w:sz w:val="28"/>
          <w:szCs w:val="28"/>
        </w:rPr>
        <w:t xml:space="preserve"> время, необходимое на проходку сбойки. Построить рабочий план для прохождения криволинейного участка сбойки </w:t>
      </w:r>
      <w:r w:rsidRPr="005570C0">
        <w:rPr>
          <w:i/>
          <w:iCs/>
          <w:sz w:val="28"/>
          <w:szCs w:val="28"/>
        </w:rPr>
        <w:t>А-1-2-В</w:t>
      </w:r>
      <w:r w:rsidRPr="003345F4">
        <w:rPr>
          <w:sz w:val="28"/>
          <w:szCs w:val="28"/>
        </w:rPr>
        <w:t xml:space="preserve"> в масштабе 1: 200.</w:t>
      </w:r>
    </w:p>
    <w:p w:rsidR="00730E8B" w:rsidRPr="003345F4" w:rsidRDefault="00730E8B" w:rsidP="00730E8B">
      <w:pPr>
        <w:tabs>
          <w:tab w:val="left" w:pos="2220"/>
        </w:tabs>
        <w:rPr>
          <w:sz w:val="28"/>
          <w:szCs w:val="28"/>
        </w:rPr>
      </w:pPr>
    </w:p>
    <w:p w:rsidR="00730E8B" w:rsidRPr="003345F4" w:rsidRDefault="00730E8B" w:rsidP="00730E8B">
      <w:pPr>
        <w:tabs>
          <w:tab w:val="left" w:pos="2220"/>
        </w:tabs>
        <w:rPr>
          <w:sz w:val="28"/>
          <w:szCs w:val="28"/>
        </w:rPr>
      </w:pPr>
      <w:r w:rsidRPr="003345F4">
        <w:rPr>
          <w:sz w:val="28"/>
          <w:szCs w:val="28"/>
        </w:rPr>
        <w:t xml:space="preserve">Исходные координаты точек 39 и 22 маркшейдерской съемки: </w:t>
      </w:r>
    </w:p>
    <w:p w:rsidR="00730E8B" w:rsidRPr="003345F4" w:rsidRDefault="00730E8B" w:rsidP="00730E8B">
      <w:pPr>
        <w:tabs>
          <w:tab w:val="left" w:pos="2220"/>
        </w:tabs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0"/>
        <w:gridCol w:w="2386"/>
        <w:gridCol w:w="2387"/>
        <w:gridCol w:w="2378"/>
      </w:tblGrid>
      <w:tr w:rsidR="00730E8B" w:rsidRPr="003345F4" w:rsidTr="004038BC">
        <w:tc>
          <w:tcPr>
            <w:tcW w:w="2463" w:type="dxa"/>
          </w:tcPr>
          <w:p w:rsidR="00730E8B" w:rsidRPr="003345F4" w:rsidRDefault="00730E8B" w:rsidP="004038BC">
            <w:pPr>
              <w:tabs>
                <w:tab w:val="left" w:pos="2220"/>
              </w:tabs>
              <w:jc w:val="center"/>
              <w:rPr>
                <w:sz w:val="28"/>
                <w:szCs w:val="28"/>
              </w:rPr>
            </w:pPr>
            <w:r w:rsidRPr="003345F4">
              <w:rPr>
                <w:sz w:val="28"/>
                <w:szCs w:val="28"/>
              </w:rPr>
              <w:t xml:space="preserve">Координаты, </w:t>
            </w:r>
            <w:proofErr w:type="gramStart"/>
            <w:r w:rsidRPr="003345F4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2463" w:type="dxa"/>
          </w:tcPr>
          <w:p w:rsidR="00730E8B" w:rsidRPr="005570C0" w:rsidRDefault="00730E8B" w:rsidP="004038BC">
            <w:pPr>
              <w:tabs>
                <w:tab w:val="left" w:pos="2220"/>
              </w:tabs>
              <w:jc w:val="center"/>
              <w:rPr>
                <w:i/>
                <w:iCs/>
                <w:sz w:val="28"/>
                <w:szCs w:val="28"/>
              </w:rPr>
            </w:pPr>
            <w:r w:rsidRPr="005570C0">
              <w:rPr>
                <w:i/>
                <w:iCs/>
                <w:sz w:val="28"/>
                <w:szCs w:val="28"/>
              </w:rPr>
              <w:t>Х</w:t>
            </w:r>
          </w:p>
        </w:tc>
        <w:tc>
          <w:tcPr>
            <w:tcW w:w="2464" w:type="dxa"/>
          </w:tcPr>
          <w:p w:rsidR="00730E8B" w:rsidRPr="005570C0" w:rsidRDefault="00730E8B" w:rsidP="004038BC">
            <w:pPr>
              <w:tabs>
                <w:tab w:val="left" w:pos="2220"/>
              </w:tabs>
              <w:jc w:val="center"/>
              <w:rPr>
                <w:i/>
                <w:iCs/>
                <w:sz w:val="28"/>
                <w:szCs w:val="28"/>
              </w:rPr>
            </w:pPr>
            <w:r w:rsidRPr="005570C0">
              <w:rPr>
                <w:i/>
                <w:iCs/>
                <w:sz w:val="28"/>
                <w:szCs w:val="28"/>
              </w:rPr>
              <w:t>У</w:t>
            </w:r>
          </w:p>
        </w:tc>
        <w:tc>
          <w:tcPr>
            <w:tcW w:w="2464" w:type="dxa"/>
          </w:tcPr>
          <w:p w:rsidR="00730E8B" w:rsidRPr="005570C0" w:rsidRDefault="00730E8B" w:rsidP="004038BC">
            <w:pPr>
              <w:tabs>
                <w:tab w:val="left" w:pos="2220"/>
              </w:tabs>
              <w:jc w:val="center"/>
              <w:rPr>
                <w:i/>
                <w:iCs/>
                <w:sz w:val="28"/>
                <w:szCs w:val="28"/>
              </w:rPr>
            </w:pPr>
            <w:r w:rsidRPr="005570C0">
              <w:rPr>
                <w:i/>
                <w:iCs/>
                <w:sz w:val="28"/>
                <w:szCs w:val="28"/>
              </w:rPr>
              <w:t>Z</w:t>
            </w:r>
          </w:p>
        </w:tc>
      </w:tr>
      <w:tr w:rsidR="00730E8B" w:rsidRPr="003345F4" w:rsidTr="004038BC">
        <w:tc>
          <w:tcPr>
            <w:tcW w:w="2463" w:type="dxa"/>
          </w:tcPr>
          <w:p w:rsidR="00730E8B" w:rsidRPr="003345F4" w:rsidRDefault="00730E8B" w:rsidP="004038BC">
            <w:pPr>
              <w:tabs>
                <w:tab w:val="left" w:pos="2220"/>
              </w:tabs>
              <w:jc w:val="center"/>
              <w:rPr>
                <w:sz w:val="28"/>
                <w:szCs w:val="28"/>
              </w:rPr>
            </w:pPr>
            <w:r w:rsidRPr="003345F4">
              <w:rPr>
                <w:sz w:val="28"/>
                <w:szCs w:val="28"/>
              </w:rPr>
              <w:t>39</w:t>
            </w:r>
          </w:p>
        </w:tc>
        <w:tc>
          <w:tcPr>
            <w:tcW w:w="2463" w:type="dxa"/>
          </w:tcPr>
          <w:p w:rsidR="00730E8B" w:rsidRPr="003345F4" w:rsidRDefault="00730E8B" w:rsidP="004038BC">
            <w:pPr>
              <w:tabs>
                <w:tab w:val="left" w:pos="2220"/>
              </w:tabs>
              <w:jc w:val="center"/>
              <w:rPr>
                <w:sz w:val="28"/>
                <w:szCs w:val="28"/>
              </w:rPr>
            </w:pPr>
            <w:r w:rsidRPr="003345F4">
              <w:rPr>
                <w:sz w:val="28"/>
                <w:szCs w:val="28"/>
              </w:rPr>
              <w:t>5303,520</w:t>
            </w:r>
          </w:p>
        </w:tc>
        <w:tc>
          <w:tcPr>
            <w:tcW w:w="2464" w:type="dxa"/>
          </w:tcPr>
          <w:p w:rsidR="00730E8B" w:rsidRPr="003345F4" w:rsidRDefault="00730E8B" w:rsidP="004038BC">
            <w:pPr>
              <w:tabs>
                <w:tab w:val="left" w:pos="2220"/>
              </w:tabs>
              <w:jc w:val="center"/>
              <w:rPr>
                <w:sz w:val="28"/>
                <w:szCs w:val="28"/>
              </w:rPr>
            </w:pPr>
            <w:r w:rsidRPr="003345F4">
              <w:rPr>
                <w:sz w:val="28"/>
                <w:szCs w:val="28"/>
              </w:rPr>
              <w:t>7503,102</w:t>
            </w:r>
          </w:p>
        </w:tc>
        <w:tc>
          <w:tcPr>
            <w:tcW w:w="2464" w:type="dxa"/>
          </w:tcPr>
          <w:p w:rsidR="00730E8B" w:rsidRPr="003345F4" w:rsidRDefault="00730E8B" w:rsidP="004038BC">
            <w:pPr>
              <w:tabs>
                <w:tab w:val="left" w:pos="2220"/>
              </w:tabs>
              <w:jc w:val="center"/>
              <w:rPr>
                <w:sz w:val="28"/>
                <w:szCs w:val="28"/>
              </w:rPr>
            </w:pPr>
            <w:r w:rsidRPr="003345F4">
              <w:rPr>
                <w:sz w:val="28"/>
                <w:szCs w:val="28"/>
              </w:rPr>
              <w:t>- 125,670</w:t>
            </w:r>
          </w:p>
        </w:tc>
      </w:tr>
      <w:tr w:rsidR="00730E8B" w:rsidRPr="003345F4" w:rsidTr="004038BC">
        <w:tc>
          <w:tcPr>
            <w:tcW w:w="2463" w:type="dxa"/>
          </w:tcPr>
          <w:p w:rsidR="00730E8B" w:rsidRPr="003345F4" w:rsidRDefault="00730E8B" w:rsidP="004038BC">
            <w:pPr>
              <w:tabs>
                <w:tab w:val="left" w:pos="2220"/>
              </w:tabs>
              <w:jc w:val="center"/>
              <w:rPr>
                <w:sz w:val="28"/>
                <w:szCs w:val="28"/>
              </w:rPr>
            </w:pPr>
            <w:r w:rsidRPr="003345F4">
              <w:rPr>
                <w:sz w:val="28"/>
                <w:szCs w:val="28"/>
              </w:rPr>
              <w:t>22</w:t>
            </w:r>
          </w:p>
        </w:tc>
        <w:tc>
          <w:tcPr>
            <w:tcW w:w="2463" w:type="dxa"/>
          </w:tcPr>
          <w:p w:rsidR="00730E8B" w:rsidRPr="003345F4" w:rsidRDefault="00730E8B" w:rsidP="004038BC">
            <w:pPr>
              <w:tabs>
                <w:tab w:val="left" w:pos="2220"/>
              </w:tabs>
              <w:jc w:val="center"/>
              <w:rPr>
                <w:sz w:val="28"/>
                <w:szCs w:val="28"/>
              </w:rPr>
            </w:pPr>
            <w:r w:rsidRPr="003345F4">
              <w:rPr>
                <w:sz w:val="28"/>
                <w:szCs w:val="28"/>
              </w:rPr>
              <w:t>5317,709</w:t>
            </w:r>
          </w:p>
        </w:tc>
        <w:tc>
          <w:tcPr>
            <w:tcW w:w="2464" w:type="dxa"/>
          </w:tcPr>
          <w:p w:rsidR="00730E8B" w:rsidRPr="003345F4" w:rsidRDefault="00730E8B" w:rsidP="004038BC">
            <w:pPr>
              <w:tabs>
                <w:tab w:val="left" w:pos="2220"/>
              </w:tabs>
              <w:jc w:val="center"/>
              <w:rPr>
                <w:sz w:val="28"/>
                <w:szCs w:val="28"/>
              </w:rPr>
            </w:pPr>
            <w:r w:rsidRPr="003345F4">
              <w:rPr>
                <w:sz w:val="28"/>
                <w:szCs w:val="28"/>
              </w:rPr>
              <w:t>7551,200</w:t>
            </w:r>
          </w:p>
        </w:tc>
        <w:tc>
          <w:tcPr>
            <w:tcW w:w="2464" w:type="dxa"/>
          </w:tcPr>
          <w:p w:rsidR="00730E8B" w:rsidRPr="003345F4" w:rsidRDefault="00730E8B" w:rsidP="004038BC">
            <w:pPr>
              <w:tabs>
                <w:tab w:val="left" w:pos="2220"/>
              </w:tabs>
              <w:jc w:val="center"/>
              <w:rPr>
                <w:sz w:val="28"/>
                <w:szCs w:val="28"/>
              </w:rPr>
            </w:pPr>
            <w:r w:rsidRPr="003345F4">
              <w:rPr>
                <w:sz w:val="28"/>
                <w:szCs w:val="28"/>
              </w:rPr>
              <w:t>-125,390</w:t>
            </w:r>
          </w:p>
        </w:tc>
      </w:tr>
    </w:tbl>
    <w:p w:rsidR="00730E8B" w:rsidRPr="003345F4" w:rsidRDefault="00730E8B" w:rsidP="00730E8B">
      <w:pPr>
        <w:tabs>
          <w:tab w:val="left" w:pos="2220"/>
        </w:tabs>
        <w:rPr>
          <w:sz w:val="28"/>
          <w:szCs w:val="28"/>
        </w:rPr>
      </w:pPr>
    </w:p>
    <w:p w:rsidR="00730E8B" w:rsidRPr="003345F4" w:rsidRDefault="00730E8B" w:rsidP="00730E8B">
      <w:pPr>
        <w:tabs>
          <w:tab w:val="left" w:pos="2220"/>
        </w:tabs>
        <w:rPr>
          <w:sz w:val="28"/>
          <w:szCs w:val="28"/>
        </w:rPr>
      </w:pPr>
      <w:r w:rsidRPr="003345F4">
        <w:rPr>
          <w:sz w:val="28"/>
          <w:szCs w:val="28"/>
        </w:rPr>
        <w:t xml:space="preserve">Дирекционный угол стороны: </w:t>
      </w:r>
      <w:r w:rsidRPr="005570C0">
        <w:rPr>
          <w:i/>
          <w:iCs/>
          <w:sz w:val="28"/>
          <w:szCs w:val="28"/>
        </w:rPr>
        <w:t>α</w:t>
      </w:r>
      <w:r w:rsidRPr="005570C0">
        <w:rPr>
          <w:i/>
          <w:iCs/>
          <w:sz w:val="28"/>
          <w:szCs w:val="28"/>
          <w:vertAlign w:val="subscript"/>
        </w:rPr>
        <w:t>38-34</w:t>
      </w:r>
      <w:r w:rsidRPr="003345F4">
        <w:rPr>
          <w:sz w:val="28"/>
          <w:szCs w:val="28"/>
        </w:rPr>
        <w:t xml:space="preserve"> = 35</w:t>
      </w:r>
      <w:r w:rsidRPr="003345F4">
        <w:rPr>
          <w:sz w:val="28"/>
          <w:szCs w:val="28"/>
          <w:vertAlign w:val="superscript"/>
        </w:rPr>
        <w:t xml:space="preserve">0 </w:t>
      </w:r>
      <w:r w:rsidRPr="003345F4">
        <w:rPr>
          <w:sz w:val="28"/>
          <w:szCs w:val="28"/>
        </w:rPr>
        <w:t xml:space="preserve">36'00''; </w:t>
      </w:r>
      <w:r w:rsidRPr="005570C0">
        <w:rPr>
          <w:i/>
          <w:iCs/>
          <w:sz w:val="28"/>
          <w:szCs w:val="28"/>
        </w:rPr>
        <w:t>α</w:t>
      </w:r>
      <w:r w:rsidRPr="005570C0">
        <w:rPr>
          <w:i/>
          <w:iCs/>
          <w:sz w:val="28"/>
          <w:szCs w:val="28"/>
          <w:vertAlign w:val="subscript"/>
        </w:rPr>
        <w:t>21-22</w:t>
      </w:r>
      <w:r w:rsidRPr="003345F4">
        <w:rPr>
          <w:sz w:val="28"/>
          <w:szCs w:val="28"/>
        </w:rPr>
        <w:t xml:space="preserve"> = 299</w:t>
      </w:r>
      <w:r w:rsidRPr="003345F4">
        <w:rPr>
          <w:sz w:val="28"/>
          <w:szCs w:val="28"/>
          <w:vertAlign w:val="superscript"/>
        </w:rPr>
        <w:t xml:space="preserve">0 </w:t>
      </w:r>
      <w:r w:rsidRPr="003345F4">
        <w:rPr>
          <w:sz w:val="28"/>
          <w:szCs w:val="28"/>
        </w:rPr>
        <w:t>38'00''</w:t>
      </w:r>
    </w:p>
    <w:p w:rsidR="00730E8B" w:rsidRPr="003345F4" w:rsidRDefault="00730E8B" w:rsidP="00730E8B">
      <w:pPr>
        <w:ind w:firstLine="709"/>
        <w:jc w:val="both"/>
        <w:rPr>
          <w:sz w:val="28"/>
          <w:szCs w:val="28"/>
        </w:rPr>
      </w:pPr>
    </w:p>
    <w:p w:rsidR="00730E8B" w:rsidRPr="003345F4" w:rsidRDefault="00730E8B" w:rsidP="00730E8B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105910" cy="2635885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910" cy="263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E8B" w:rsidRPr="003345F4" w:rsidRDefault="00730E8B" w:rsidP="00730E8B">
      <w:pPr>
        <w:tabs>
          <w:tab w:val="left" w:pos="2220"/>
        </w:tabs>
        <w:jc w:val="center"/>
        <w:rPr>
          <w:sz w:val="28"/>
          <w:szCs w:val="28"/>
        </w:rPr>
      </w:pPr>
      <w:r w:rsidRPr="003345F4">
        <w:rPr>
          <w:sz w:val="28"/>
          <w:szCs w:val="28"/>
        </w:rPr>
        <w:t xml:space="preserve">Рисунок </w:t>
      </w:r>
      <w:r w:rsidRPr="005570C0">
        <w:rPr>
          <w:sz w:val="28"/>
          <w:szCs w:val="28"/>
        </w:rPr>
        <w:t>16</w:t>
      </w:r>
      <w:r w:rsidRPr="003345F4">
        <w:rPr>
          <w:sz w:val="28"/>
          <w:szCs w:val="28"/>
        </w:rPr>
        <w:t>.3 - Схема исходного расположения горных выработок перед их сбойкой</w:t>
      </w:r>
    </w:p>
    <w:p w:rsidR="00730E8B" w:rsidRPr="003345F4" w:rsidRDefault="00730E8B" w:rsidP="00730E8B">
      <w:pPr>
        <w:tabs>
          <w:tab w:val="left" w:pos="2220"/>
        </w:tabs>
        <w:rPr>
          <w:sz w:val="28"/>
          <w:szCs w:val="28"/>
        </w:rPr>
      </w:pPr>
    </w:p>
    <w:p w:rsidR="00730E8B" w:rsidRPr="00CA501E" w:rsidRDefault="00730E8B" w:rsidP="00730E8B">
      <w:pPr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5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 w:rsidRPr="003345F4">
        <w:rPr>
          <w:sz w:val="28"/>
          <w:szCs w:val="28"/>
        </w:rPr>
        <w:t xml:space="preserve">На рисунке </w:t>
      </w:r>
      <w:r w:rsidRPr="005570C0">
        <w:rPr>
          <w:sz w:val="28"/>
          <w:szCs w:val="28"/>
        </w:rPr>
        <w:t>16</w:t>
      </w:r>
      <w:r w:rsidRPr="003345F4">
        <w:rPr>
          <w:sz w:val="28"/>
          <w:szCs w:val="28"/>
        </w:rPr>
        <w:t xml:space="preserve">.3 показаны проектные сопряжения, околоствольной выработки с вентиляционным и откаточным штреками. Координаты точки 12 составляют </w:t>
      </w:r>
      <w:r w:rsidRPr="005570C0">
        <w:rPr>
          <w:i/>
          <w:iCs/>
          <w:sz w:val="28"/>
          <w:szCs w:val="28"/>
        </w:rPr>
        <w:t>Х</w:t>
      </w:r>
      <w:r w:rsidRPr="005570C0">
        <w:rPr>
          <w:i/>
          <w:iCs/>
          <w:sz w:val="28"/>
          <w:szCs w:val="28"/>
          <w:vertAlign w:val="subscript"/>
        </w:rPr>
        <w:t>12</w:t>
      </w:r>
      <w:r w:rsidRPr="005570C0">
        <w:rPr>
          <w:i/>
          <w:iCs/>
          <w:sz w:val="28"/>
          <w:szCs w:val="28"/>
        </w:rPr>
        <w:t xml:space="preserve"> </w:t>
      </w:r>
      <w:r w:rsidRPr="003345F4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300,160 м"/>
        </w:smartTagPr>
        <w:r w:rsidRPr="003345F4">
          <w:rPr>
            <w:sz w:val="28"/>
            <w:szCs w:val="28"/>
          </w:rPr>
          <w:t>300,160 м</w:t>
        </w:r>
      </w:smartTag>
      <w:r w:rsidRPr="003345F4">
        <w:rPr>
          <w:sz w:val="28"/>
          <w:szCs w:val="28"/>
        </w:rPr>
        <w:t xml:space="preserve">; </w:t>
      </w:r>
      <w:r w:rsidRPr="005570C0">
        <w:rPr>
          <w:i/>
          <w:iCs/>
          <w:sz w:val="28"/>
          <w:szCs w:val="28"/>
        </w:rPr>
        <w:t>У</w:t>
      </w:r>
      <w:r w:rsidRPr="005570C0">
        <w:rPr>
          <w:i/>
          <w:iCs/>
          <w:sz w:val="28"/>
          <w:szCs w:val="28"/>
          <w:vertAlign w:val="subscript"/>
        </w:rPr>
        <w:t>12</w:t>
      </w:r>
      <w:r w:rsidRPr="003345F4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700,110 м"/>
        </w:smartTagPr>
        <w:r w:rsidRPr="003345F4">
          <w:rPr>
            <w:sz w:val="28"/>
            <w:szCs w:val="28"/>
          </w:rPr>
          <w:t>700,110 м</w:t>
        </w:r>
      </w:smartTag>
      <w:r w:rsidRPr="003345F4">
        <w:rPr>
          <w:sz w:val="28"/>
          <w:szCs w:val="28"/>
        </w:rPr>
        <w:t>. Дирекционный</w:t>
      </w:r>
      <w:r>
        <w:rPr>
          <w:sz w:val="28"/>
          <w:szCs w:val="28"/>
        </w:rPr>
        <w:t xml:space="preserve"> угол направления оси вентиляционного штрека </w:t>
      </w:r>
      <w:r w:rsidRPr="005570C0">
        <w:rPr>
          <w:i/>
          <w:iCs/>
          <w:sz w:val="28"/>
          <w:szCs w:val="28"/>
        </w:rPr>
        <w:t>α</w:t>
      </w:r>
      <w:r w:rsidRPr="005570C0">
        <w:rPr>
          <w:i/>
          <w:iCs/>
          <w:sz w:val="28"/>
          <w:szCs w:val="28"/>
          <w:vertAlign w:val="subscript"/>
        </w:rPr>
        <w:t>11-12</w:t>
      </w:r>
      <w:r>
        <w:rPr>
          <w:sz w:val="28"/>
          <w:szCs w:val="28"/>
        </w:rPr>
        <w:t xml:space="preserve"> = 56</w:t>
      </w:r>
      <w:r>
        <w:rPr>
          <w:sz w:val="28"/>
          <w:szCs w:val="28"/>
          <w:vertAlign w:val="superscript"/>
        </w:rPr>
        <w:t xml:space="preserve">0 </w:t>
      </w:r>
      <w:r>
        <w:rPr>
          <w:sz w:val="28"/>
          <w:szCs w:val="28"/>
        </w:rPr>
        <w:t xml:space="preserve">27'15''. Оси обоих штреков параллельны и расстояние между ними равно </w:t>
      </w:r>
      <w:smartTag w:uri="urn:schemas-microsoft-com:office:smarttags" w:element="metricconverter">
        <w:smartTagPr>
          <w:attr w:name="ProductID" w:val="43 м"/>
        </w:smartTagPr>
        <w:r>
          <w:rPr>
            <w:sz w:val="28"/>
            <w:szCs w:val="28"/>
          </w:rPr>
          <w:t>43 м</w:t>
        </w:r>
      </w:smartTag>
      <w:r>
        <w:rPr>
          <w:sz w:val="28"/>
          <w:szCs w:val="28"/>
        </w:rPr>
        <w:t xml:space="preserve">. От точки 12 до точки 15 и от точки 16 до точки 19 выработки будут проводиться по кривой с разделением хордами на три равные части, при этом </w:t>
      </w:r>
      <w:r w:rsidRPr="005570C0">
        <w:rPr>
          <w:i/>
          <w:iCs/>
          <w:sz w:val="28"/>
          <w:szCs w:val="28"/>
        </w:rPr>
        <w:t>θ</w:t>
      </w:r>
      <w:r w:rsidRPr="005570C0">
        <w:rPr>
          <w:i/>
          <w:iCs/>
          <w:sz w:val="28"/>
          <w:szCs w:val="28"/>
          <w:vertAlign w:val="subscript"/>
        </w:rPr>
        <w:t>1</w:t>
      </w:r>
      <w:r w:rsidRPr="005570C0">
        <w:rPr>
          <w:i/>
          <w:iCs/>
          <w:sz w:val="28"/>
          <w:szCs w:val="28"/>
        </w:rPr>
        <w:t xml:space="preserve"> = θ</w:t>
      </w:r>
      <w:r w:rsidRPr="005570C0">
        <w:rPr>
          <w:i/>
          <w:iCs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90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. Радиусы закругления соответственно равны </w:t>
      </w:r>
      <w:r w:rsidRPr="005570C0">
        <w:rPr>
          <w:i/>
          <w:iCs/>
          <w:sz w:val="28"/>
          <w:szCs w:val="28"/>
        </w:rPr>
        <w:t>R</w:t>
      </w:r>
      <w:r w:rsidRPr="005570C0">
        <w:rPr>
          <w:i/>
          <w:iCs/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8 м"/>
        </w:smartTagPr>
        <w:r>
          <w:rPr>
            <w:sz w:val="28"/>
            <w:szCs w:val="28"/>
          </w:rPr>
          <w:t>18 м</w:t>
        </w:r>
      </w:smartTag>
      <w:r>
        <w:rPr>
          <w:sz w:val="28"/>
          <w:szCs w:val="28"/>
        </w:rPr>
        <w:t xml:space="preserve">; </w:t>
      </w:r>
      <w:r w:rsidRPr="005570C0">
        <w:rPr>
          <w:i/>
          <w:iCs/>
          <w:sz w:val="28"/>
          <w:szCs w:val="28"/>
        </w:rPr>
        <w:t>R</w:t>
      </w:r>
      <w:r w:rsidRPr="005570C0">
        <w:rPr>
          <w:i/>
          <w:iCs/>
          <w:sz w:val="28"/>
          <w:szCs w:val="28"/>
          <w:vertAlign w:val="subscript"/>
        </w:rPr>
        <w:t>2</w:t>
      </w:r>
      <w:r w:rsidRPr="005570C0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5 м"/>
        </w:smartTagPr>
        <w:r>
          <w:rPr>
            <w:sz w:val="28"/>
            <w:szCs w:val="28"/>
          </w:rPr>
          <w:t>15 м</w:t>
        </w:r>
      </w:smartTag>
      <w:r>
        <w:rPr>
          <w:sz w:val="28"/>
          <w:szCs w:val="28"/>
        </w:rPr>
        <w:t xml:space="preserve">. Ширина выработки должна быть равна </w:t>
      </w:r>
      <w:smartTag w:uri="urn:schemas-microsoft-com:office:smarttags" w:element="metricconverter">
        <w:smartTagPr>
          <w:attr w:name="ProductID" w:val="3,3 м"/>
        </w:smartTagPr>
        <w:r>
          <w:rPr>
            <w:sz w:val="28"/>
            <w:szCs w:val="28"/>
          </w:rPr>
          <w:t>3,3 м</w:t>
        </w:r>
      </w:smartTag>
      <w:r>
        <w:rPr>
          <w:sz w:val="28"/>
          <w:szCs w:val="28"/>
        </w:rPr>
        <w:t>; отрезок 5</w:t>
      </w:r>
      <w:r w:rsidRPr="005570C0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5570C0">
        <w:rPr>
          <w:sz w:val="28"/>
          <w:szCs w:val="28"/>
        </w:rPr>
        <w:t xml:space="preserve"> </w:t>
      </w:r>
      <w:r>
        <w:rPr>
          <w:sz w:val="28"/>
          <w:szCs w:val="28"/>
        </w:rPr>
        <w:t>6 – прямолинеен.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Требуется вычислить следующие необходимые величины для задания направления околоствольной выработки: горизонтальные углы </w:t>
      </w:r>
      <w:r w:rsidRPr="005570C0">
        <w:rPr>
          <w:i/>
          <w:iCs/>
          <w:sz w:val="28"/>
          <w:szCs w:val="28"/>
        </w:rPr>
        <w:t>β</w:t>
      </w:r>
      <w:r>
        <w:rPr>
          <w:sz w:val="28"/>
          <w:szCs w:val="28"/>
        </w:rPr>
        <w:t xml:space="preserve"> – левые по ходу в вершинах 12, 13, 14, 15, 16, 17, 18, 19 проектного полигона, расстояние между точками 12, 13 и т.д., координаты вершин проектного полигона. Составить чертеж для проходки околоствольной выработки в масштабе 1: 200.</w:t>
      </w:r>
    </w:p>
    <w:p w:rsidR="00730E8B" w:rsidRDefault="00730E8B" w:rsidP="00730E8B">
      <w:pPr>
        <w:ind w:firstLine="720"/>
        <w:jc w:val="both"/>
        <w:rPr>
          <w:bCs/>
          <w:sz w:val="28"/>
          <w:szCs w:val="28"/>
        </w:rPr>
      </w:pPr>
    </w:p>
    <w:p w:rsidR="00730E8B" w:rsidRPr="005570C0" w:rsidRDefault="00730E8B" w:rsidP="00730E8B">
      <w:pPr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6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проходки наклонной выработки встречными забоями (рисунок </w:t>
      </w:r>
      <w:r w:rsidRPr="005570C0">
        <w:rPr>
          <w:sz w:val="28"/>
          <w:szCs w:val="28"/>
        </w:rPr>
        <w:t>16</w:t>
      </w:r>
      <w:r>
        <w:rPr>
          <w:sz w:val="28"/>
          <w:szCs w:val="28"/>
        </w:rPr>
        <w:t>.4) из точек</w:t>
      </w:r>
      <w:proofErr w:type="gramStart"/>
      <w:r>
        <w:rPr>
          <w:sz w:val="28"/>
          <w:szCs w:val="28"/>
        </w:rPr>
        <w:t xml:space="preserve"> </w:t>
      </w:r>
      <w:r w:rsidRPr="005570C0">
        <w:rPr>
          <w:i/>
          <w:iCs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</w:t>
      </w:r>
      <w:r w:rsidRPr="005570C0">
        <w:rPr>
          <w:i/>
          <w:iCs/>
          <w:sz w:val="28"/>
          <w:szCs w:val="28"/>
        </w:rPr>
        <w:t>В</w:t>
      </w:r>
      <w:r>
        <w:rPr>
          <w:sz w:val="28"/>
          <w:szCs w:val="28"/>
        </w:rPr>
        <w:t xml:space="preserve"> требуется вычислить координаты </w:t>
      </w:r>
      <w:r w:rsidRPr="005570C0">
        <w:rPr>
          <w:i/>
          <w:iCs/>
          <w:sz w:val="28"/>
          <w:szCs w:val="28"/>
        </w:rPr>
        <w:t>Х</w:t>
      </w:r>
      <w:r>
        <w:rPr>
          <w:sz w:val="28"/>
          <w:szCs w:val="28"/>
        </w:rPr>
        <w:t xml:space="preserve"> и </w:t>
      </w:r>
      <w:r w:rsidRPr="005570C0">
        <w:rPr>
          <w:i/>
          <w:iCs/>
          <w:sz w:val="28"/>
          <w:szCs w:val="28"/>
        </w:rPr>
        <w:t>У</w:t>
      </w:r>
      <w:r>
        <w:rPr>
          <w:sz w:val="28"/>
          <w:szCs w:val="28"/>
        </w:rPr>
        <w:t xml:space="preserve"> точек </w:t>
      </w:r>
      <w:r w:rsidRPr="005570C0">
        <w:rPr>
          <w:i/>
          <w:iCs/>
          <w:sz w:val="28"/>
          <w:szCs w:val="28"/>
        </w:rPr>
        <w:t>А</w:t>
      </w:r>
      <w:r>
        <w:rPr>
          <w:sz w:val="28"/>
          <w:szCs w:val="28"/>
        </w:rPr>
        <w:t xml:space="preserve"> и </w:t>
      </w:r>
      <w:r w:rsidRPr="005570C0">
        <w:rPr>
          <w:i/>
          <w:iCs/>
          <w:sz w:val="28"/>
          <w:szCs w:val="28"/>
        </w:rPr>
        <w:t>В</w:t>
      </w:r>
      <w:r>
        <w:rPr>
          <w:sz w:val="28"/>
          <w:szCs w:val="28"/>
        </w:rPr>
        <w:t xml:space="preserve">. Определить разбивочные элементы для проходки горной выработки </w:t>
      </w:r>
      <w:r w:rsidRPr="005570C0">
        <w:rPr>
          <w:i/>
          <w:iCs/>
          <w:sz w:val="28"/>
          <w:szCs w:val="28"/>
        </w:rPr>
        <w:t>β</w:t>
      </w:r>
      <w:r w:rsidRPr="005570C0">
        <w:rPr>
          <w:i/>
          <w:iCs/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, </w:t>
      </w:r>
      <w:r w:rsidRPr="005570C0">
        <w:rPr>
          <w:i/>
          <w:iCs/>
          <w:sz w:val="28"/>
          <w:szCs w:val="28"/>
        </w:rPr>
        <w:t>β</w:t>
      </w:r>
      <w:r w:rsidRPr="005570C0">
        <w:rPr>
          <w:i/>
          <w:iCs/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, уклон </w:t>
      </w:r>
      <w:proofErr w:type="spellStart"/>
      <w:r w:rsidRPr="005570C0">
        <w:rPr>
          <w:i/>
          <w:iCs/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и истинную длину выработки </w:t>
      </w:r>
      <w:r w:rsidRPr="001A18A2">
        <w:rPr>
          <w:sz w:val="28"/>
          <w:szCs w:val="28"/>
        </w:rPr>
        <w:t xml:space="preserve"> </w:t>
      </w:r>
      <w:r w:rsidRPr="005570C0">
        <w:rPr>
          <w:i/>
          <w:iCs/>
          <w:sz w:val="28"/>
          <w:szCs w:val="28"/>
          <w:lang w:val="en-US"/>
        </w:rPr>
        <w:t>L</w:t>
      </w:r>
      <w:r>
        <w:rPr>
          <w:sz w:val="28"/>
          <w:szCs w:val="28"/>
        </w:rPr>
        <w:t>.</w:t>
      </w:r>
    </w:p>
    <w:p w:rsidR="00730E8B" w:rsidRDefault="00730E8B" w:rsidP="00730E8B">
      <w:pPr>
        <w:rPr>
          <w:sz w:val="28"/>
          <w:szCs w:val="28"/>
        </w:rPr>
      </w:pPr>
    </w:p>
    <w:p w:rsidR="00730E8B" w:rsidRDefault="00730E8B" w:rsidP="00730E8B">
      <w:pPr>
        <w:tabs>
          <w:tab w:val="left" w:pos="1980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043045" cy="2510155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3045" cy="251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E8B" w:rsidRDefault="00730E8B" w:rsidP="00730E8B">
      <w:pPr>
        <w:tabs>
          <w:tab w:val="left" w:pos="19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Pr="005570C0">
        <w:rPr>
          <w:sz w:val="28"/>
          <w:szCs w:val="28"/>
        </w:rPr>
        <w:t>16</w:t>
      </w:r>
      <w:r>
        <w:rPr>
          <w:sz w:val="28"/>
          <w:szCs w:val="28"/>
        </w:rPr>
        <w:t>.4 - Схема исходного расположения горных выработок перед их сбойкой</w:t>
      </w:r>
    </w:p>
    <w:p w:rsidR="00730E8B" w:rsidRDefault="00730E8B" w:rsidP="00730E8B">
      <w:pPr>
        <w:tabs>
          <w:tab w:val="left" w:pos="1980"/>
        </w:tabs>
        <w:rPr>
          <w:sz w:val="28"/>
          <w:szCs w:val="28"/>
        </w:rPr>
      </w:pPr>
    </w:p>
    <w:p w:rsidR="00730E8B" w:rsidRDefault="00730E8B" w:rsidP="00730E8B">
      <w:pPr>
        <w:tabs>
          <w:tab w:val="left" w:pos="2040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97020" cy="3048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02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E8B" w:rsidRPr="0058261B" w:rsidRDefault="00730E8B" w:rsidP="00730E8B">
      <w:pPr>
        <w:rPr>
          <w:sz w:val="28"/>
          <w:szCs w:val="28"/>
        </w:rPr>
      </w:pPr>
    </w:p>
    <w:p w:rsidR="00730E8B" w:rsidRPr="0058261B" w:rsidRDefault="00730E8B" w:rsidP="00730E8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Pr="005570C0">
        <w:rPr>
          <w:sz w:val="28"/>
          <w:szCs w:val="28"/>
        </w:rPr>
        <w:t>16</w:t>
      </w:r>
      <w:r>
        <w:rPr>
          <w:sz w:val="28"/>
          <w:szCs w:val="28"/>
        </w:rPr>
        <w:t>.5 – Схема исходного расположения горных выработок перед их сбойкой</w:t>
      </w:r>
    </w:p>
    <w:p w:rsidR="00730E8B" w:rsidRDefault="00730E8B" w:rsidP="00730E8B">
      <w:pPr>
        <w:ind w:firstLine="720"/>
        <w:jc w:val="both"/>
        <w:rPr>
          <w:sz w:val="28"/>
          <w:szCs w:val="28"/>
        </w:rPr>
      </w:pPr>
    </w:p>
    <w:p w:rsidR="00730E8B" w:rsidRDefault="00730E8B" w:rsidP="00730E8B">
      <w:pPr>
        <w:ind w:firstLine="720"/>
        <w:rPr>
          <w:sz w:val="28"/>
          <w:szCs w:val="28"/>
          <w:lang w:val="kk-KZ"/>
        </w:rPr>
      </w:pPr>
    </w:p>
    <w:p w:rsidR="00730E8B" w:rsidRDefault="00730E8B" w:rsidP="00730E8B">
      <w:pPr>
        <w:ind w:firstLine="720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730E8B" w:rsidRDefault="00730E8B" w:rsidP="00730E8B">
      <w:pPr>
        <w:rPr>
          <w:sz w:val="28"/>
          <w:szCs w:val="28"/>
        </w:rPr>
      </w:pPr>
      <w:r>
        <w:rPr>
          <w:sz w:val="28"/>
          <w:szCs w:val="28"/>
        </w:rPr>
        <w:t>координаты точек:</w:t>
      </w:r>
    </w:p>
    <w:p w:rsidR="00730E8B" w:rsidRDefault="00730E8B" w:rsidP="00730E8B">
      <w:pPr>
        <w:rPr>
          <w:sz w:val="28"/>
          <w:szCs w:val="28"/>
        </w:rPr>
      </w:pPr>
      <w:r w:rsidRPr="005570C0">
        <w:rPr>
          <w:i/>
          <w:iCs/>
          <w:sz w:val="28"/>
          <w:szCs w:val="28"/>
        </w:rPr>
        <w:t>Х</w:t>
      </w:r>
      <w:r w:rsidRPr="005570C0">
        <w:rPr>
          <w:i/>
          <w:iCs/>
          <w:sz w:val="28"/>
          <w:szCs w:val="28"/>
          <w:vertAlign w:val="subscript"/>
        </w:rPr>
        <w:t>12</w:t>
      </w:r>
      <w:r w:rsidRPr="005570C0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7304,820 м"/>
        </w:smartTagPr>
        <w:r>
          <w:rPr>
            <w:sz w:val="28"/>
            <w:szCs w:val="28"/>
          </w:rPr>
          <w:t>7304,820 м</w:t>
        </w:r>
      </w:smartTag>
      <w:r>
        <w:rPr>
          <w:sz w:val="28"/>
          <w:szCs w:val="28"/>
        </w:rPr>
        <w:t xml:space="preserve">; </w:t>
      </w:r>
      <w:r w:rsidRPr="005570C0">
        <w:rPr>
          <w:i/>
          <w:iCs/>
          <w:sz w:val="28"/>
          <w:szCs w:val="28"/>
        </w:rPr>
        <w:t>У</w:t>
      </w:r>
      <w:r w:rsidRPr="005570C0">
        <w:rPr>
          <w:i/>
          <w:iCs/>
          <w:sz w:val="28"/>
          <w:szCs w:val="28"/>
          <w:vertAlign w:val="subscript"/>
        </w:rPr>
        <w:t>12</w:t>
      </w:r>
      <w:r w:rsidRPr="005570C0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3596,154 м"/>
        </w:smartTagPr>
        <w:r>
          <w:rPr>
            <w:sz w:val="28"/>
            <w:szCs w:val="28"/>
          </w:rPr>
          <w:t>3596,154 м</w:t>
        </w:r>
      </w:smartTag>
      <w:r>
        <w:rPr>
          <w:sz w:val="28"/>
          <w:szCs w:val="28"/>
        </w:rPr>
        <w:t xml:space="preserve">; </w:t>
      </w:r>
      <w:r w:rsidRPr="005570C0">
        <w:rPr>
          <w:i/>
          <w:iCs/>
          <w:sz w:val="28"/>
          <w:szCs w:val="28"/>
        </w:rPr>
        <w:t>Z</w:t>
      </w:r>
      <w:r w:rsidRPr="005570C0">
        <w:rPr>
          <w:i/>
          <w:iCs/>
          <w:sz w:val="28"/>
          <w:szCs w:val="28"/>
          <w:vertAlign w:val="subscript"/>
        </w:rPr>
        <w:t>12</w:t>
      </w:r>
      <w:r>
        <w:rPr>
          <w:sz w:val="28"/>
          <w:szCs w:val="28"/>
          <w:vertAlign w:val="superscript"/>
        </w:rPr>
        <w:t xml:space="preserve"> </w:t>
      </w:r>
      <w:r w:rsidRPr="001A18A2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06,278 м"/>
        </w:smartTagPr>
        <w:r w:rsidRPr="001A18A2">
          <w:rPr>
            <w:sz w:val="28"/>
            <w:szCs w:val="28"/>
          </w:rPr>
          <w:t>106</w:t>
        </w:r>
        <w:r>
          <w:rPr>
            <w:sz w:val="28"/>
            <w:szCs w:val="28"/>
          </w:rPr>
          <w:t>,278 м</w:t>
        </w:r>
      </w:smartTag>
      <w:r>
        <w:rPr>
          <w:sz w:val="28"/>
          <w:szCs w:val="28"/>
        </w:rPr>
        <w:t>;</w:t>
      </w:r>
    </w:p>
    <w:p w:rsidR="00730E8B" w:rsidRDefault="00730E8B" w:rsidP="00730E8B">
      <w:pPr>
        <w:rPr>
          <w:sz w:val="28"/>
          <w:szCs w:val="28"/>
        </w:rPr>
      </w:pPr>
      <w:r w:rsidRPr="005570C0">
        <w:rPr>
          <w:i/>
          <w:iCs/>
          <w:sz w:val="28"/>
          <w:szCs w:val="28"/>
        </w:rPr>
        <w:t>Х</w:t>
      </w:r>
      <w:r w:rsidRPr="005570C0">
        <w:rPr>
          <w:i/>
          <w:iCs/>
          <w:sz w:val="28"/>
          <w:szCs w:val="28"/>
          <w:vertAlign w:val="subscript"/>
        </w:rPr>
        <w:t>14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7253,640 м"/>
        </w:smartTagPr>
        <w:r>
          <w:rPr>
            <w:sz w:val="28"/>
            <w:szCs w:val="28"/>
          </w:rPr>
          <w:t>7253,640 м</w:t>
        </w:r>
      </w:smartTag>
      <w:r>
        <w:rPr>
          <w:sz w:val="28"/>
          <w:szCs w:val="28"/>
        </w:rPr>
        <w:t xml:space="preserve">; </w:t>
      </w:r>
      <w:r w:rsidRPr="005570C0">
        <w:rPr>
          <w:i/>
          <w:iCs/>
          <w:sz w:val="28"/>
          <w:szCs w:val="28"/>
        </w:rPr>
        <w:t>У</w:t>
      </w:r>
      <w:r w:rsidRPr="005570C0">
        <w:rPr>
          <w:i/>
          <w:iCs/>
          <w:sz w:val="28"/>
          <w:szCs w:val="28"/>
          <w:vertAlign w:val="subscript"/>
        </w:rPr>
        <w:t>14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583,640 м"/>
        </w:smartTagPr>
        <w:r>
          <w:rPr>
            <w:sz w:val="28"/>
            <w:szCs w:val="28"/>
          </w:rPr>
          <w:t>3583,640 м</w:t>
        </w:r>
      </w:smartTag>
      <w:r>
        <w:rPr>
          <w:sz w:val="28"/>
          <w:szCs w:val="28"/>
        </w:rPr>
        <w:t xml:space="preserve">; </w:t>
      </w:r>
      <w:r w:rsidRPr="005570C0">
        <w:rPr>
          <w:i/>
          <w:iCs/>
          <w:sz w:val="28"/>
          <w:szCs w:val="28"/>
        </w:rPr>
        <w:t>Z</w:t>
      </w:r>
      <w:r w:rsidRPr="005570C0">
        <w:rPr>
          <w:i/>
          <w:iCs/>
          <w:sz w:val="28"/>
          <w:szCs w:val="28"/>
          <w:vertAlign w:val="subscript"/>
        </w:rPr>
        <w:t>14</w:t>
      </w:r>
      <w:r w:rsidRPr="005570C0">
        <w:rPr>
          <w:i/>
          <w:iCs/>
          <w:sz w:val="28"/>
          <w:szCs w:val="28"/>
          <w:vertAlign w:val="superscript"/>
        </w:rPr>
        <w:t xml:space="preserve"> </w:t>
      </w:r>
      <w:r w:rsidRPr="001A18A2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03,937 м"/>
        </w:smartTagPr>
        <w:r w:rsidRPr="001A18A2">
          <w:rPr>
            <w:sz w:val="28"/>
            <w:szCs w:val="28"/>
          </w:rPr>
          <w:t>10</w:t>
        </w:r>
        <w:r>
          <w:rPr>
            <w:sz w:val="28"/>
            <w:szCs w:val="28"/>
          </w:rPr>
          <w:t>3,937 м</w:t>
        </w:r>
      </w:smartTag>
      <w:r>
        <w:rPr>
          <w:sz w:val="28"/>
          <w:szCs w:val="28"/>
        </w:rPr>
        <w:t>;</w:t>
      </w:r>
    </w:p>
    <w:p w:rsidR="00730E8B" w:rsidRDefault="00730E8B" w:rsidP="00730E8B">
      <w:pPr>
        <w:rPr>
          <w:sz w:val="28"/>
          <w:szCs w:val="28"/>
        </w:rPr>
      </w:pPr>
      <w:r>
        <w:rPr>
          <w:sz w:val="28"/>
          <w:szCs w:val="28"/>
        </w:rPr>
        <w:t>дирекционные углы сторон:</w:t>
      </w:r>
    </w:p>
    <w:p w:rsidR="00730E8B" w:rsidRDefault="00730E8B" w:rsidP="00730E8B">
      <w:pPr>
        <w:rPr>
          <w:sz w:val="28"/>
          <w:szCs w:val="28"/>
        </w:rPr>
      </w:pPr>
      <w:r w:rsidRPr="005570C0">
        <w:rPr>
          <w:i/>
          <w:iCs/>
          <w:sz w:val="28"/>
          <w:szCs w:val="28"/>
        </w:rPr>
        <w:t>α</w:t>
      </w:r>
      <w:r w:rsidRPr="005570C0">
        <w:rPr>
          <w:i/>
          <w:iCs/>
          <w:sz w:val="28"/>
          <w:szCs w:val="28"/>
          <w:vertAlign w:val="subscript"/>
        </w:rPr>
        <w:t>11-А</w:t>
      </w:r>
      <w:r>
        <w:rPr>
          <w:sz w:val="28"/>
          <w:szCs w:val="28"/>
        </w:rPr>
        <w:t xml:space="preserve"> = 102</w:t>
      </w:r>
      <w:r>
        <w:rPr>
          <w:sz w:val="28"/>
          <w:szCs w:val="28"/>
          <w:vertAlign w:val="superscript"/>
        </w:rPr>
        <w:t xml:space="preserve">0 </w:t>
      </w:r>
      <w:r>
        <w:rPr>
          <w:sz w:val="28"/>
          <w:szCs w:val="28"/>
        </w:rPr>
        <w:t xml:space="preserve">37'30''; </w:t>
      </w:r>
      <w:r w:rsidRPr="005570C0">
        <w:rPr>
          <w:i/>
          <w:iCs/>
          <w:sz w:val="28"/>
          <w:szCs w:val="28"/>
        </w:rPr>
        <w:t>α</w:t>
      </w:r>
      <w:r w:rsidRPr="005570C0">
        <w:rPr>
          <w:i/>
          <w:iCs/>
          <w:sz w:val="28"/>
          <w:szCs w:val="28"/>
          <w:vertAlign w:val="subscript"/>
        </w:rPr>
        <w:t>14-В</w:t>
      </w:r>
      <w:r>
        <w:rPr>
          <w:sz w:val="28"/>
          <w:szCs w:val="28"/>
        </w:rPr>
        <w:t xml:space="preserve"> = 10</w:t>
      </w:r>
      <w:r>
        <w:rPr>
          <w:sz w:val="28"/>
          <w:szCs w:val="28"/>
          <w:vertAlign w:val="superscript"/>
        </w:rPr>
        <w:t xml:space="preserve">0 </w:t>
      </w:r>
      <w:r>
        <w:rPr>
          <w:sz w:val="28"/>
          <w:szCs w:val="28"/>
        </w:rPr>
        <w:t>12'20'';</w:t>
      </w:r>
    </w:p>
    <w:p w:rsidR="00730E8B" w:rsidRDefault="00730E8B" w:rsidP="00730E8B">
      <w:pPr>
        <w:rPr>
          <w:sz w:val="28"/>
          <w:szCs w:val="28"/>
        </w:rPr>
      </w:pPr>
      <w:r>
        <w:rPr>
          <w:sz w:val="28"/>
          <w:szCs w:val="28"/>
        </w:rPr>
        <w:t>горизонтальные длины сторон:</w:t>
      </w:r>
    </w:p>
    <w:p w:rsidR="00730E8B" w:rsidRPr="001A18A2" w:rsidRDefault="00730E8B" w:rsidP="00730E8B">
      <w:pPr>
        <w:rPr>
          <w:sz w:val="28"/>
          <w:szCs w:val="28"/>
        </w:rPr>
      </w:pPr>
      <w:proofErr w:type="gramStart"/>
      <w:r w:rsidRPr="005570C0">
        <w:rPr>
          <w:i/>
          <w:iCs/>
          <w:sz w:val="28"/>
          <w:szCs w:val="28"/>
          <w:lang w:val="en-US"/>
        </w:rPr>
        <w:t>d</w:t>
      </w:r>
      <w:r w:rsidRPr="005570C0">
        <w:rPr>
          <w:i/>
          <w:iCs/>
          <w:sz w:val="28"/>
          <w:szCs w:val="28"/>
          <w:vertAlign w:val="subscript"/>
        </w:rPr>
        <w:t>12-</w:t>
      </w:r>
      <w:r w:rsidRPr="005570C0">
        <w:rPr>
          <w:i/>
          <w:iCs/>
          <w:sz w:val="28"/>
          <w:szCs w:val="28"/>
          <w:vertAlign w:val="subscript"/>
          <w:lang w:val="kk-KZ"/>
        </w:rPr>
        <w:t>А</w:t>
      </w:r>
      <w:proofErr w:type="gramEnd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=40,320 м; </w:t>
      </w:r>
      <w:r w:rsidRPr="005570C0">
        <w:rPr>
          <w:i/>
          <w:iCs/>
          <w:sz w:val="28"/>
          <w:szCs w:val="28"/>
          <w:lang w:val="en-US"/>
        </w:rPr>
        <w:t>d</w:t>
      </w:r>
      <w:r w:rsidRPr="005570C0">
        <w:rPr>
          <w:i/>
          <w:iCs/>
          <w:sz w:val="28"/>
          <w:szCs w:val="28"/>
          <w:vertAlign w:val="subscript"/>
        </w:rPr>
        <w:t>14-В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=42,675 м.</w:t>
      </w:r>
    </w:p>
    <w:p w:rsidR="00730E8B" w:rsidRPr="0058261B" w:rsidRDefault="00730E8B" w:rsidP="00730E8B">
      <w:pPr>
        <w:ind w:firstLine="720"/>
        <w:rPr>
          <w:sz w:val="28"/>
          <w:szCs w:val="28"/>
        </w:rPr>
      </w:pPr>
    </w:p>
    <w:p w:rsidR="00730E8B" w:rsidRPr="00CA501E" w:rsidRDefault="00730E8B" w:rsidP="00730E8B">
      <w:pPr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7</w:t>
      </w:r>
    </w:p>
    <w:p w:rsidR="00730E8B" w:rsidRPr="003345F4" w:rsidRDefault="00730E8B" w:rsidP="00730E8B">
      <w:pPr>
        <w:ind w:firstLine="720"/>
        <w:jc w:val="both"/>
        <w:rPr>
          <w:sz w:val="28"/>
          <w:szCs w:val="28"/>
        </w:rPr>
      </w:pPr>
      <w:r w:rsidRPr="003345F4">
        <w:rPr>
          <w:sz w:val="28"/>
          <w:szCs w:val="28"/>
        </w:rPr>
        <w:lastRenderedPageBreak/>
        <w:t>Составить в масштабе 1: 200 проект криволинейного участка полевого откаточного штрека в обход дизъюнктивного нарушения с углом поворота на 90</w:t>
      </w:r>
      <w:r w:rsidRPr="003345F4">
        <w:rPr>
          <w:sz w:val="28"/>
          <w:szCs w:val="28"/>
          <w:vertAlign w:val="superscript"/>
        </w:rPr>
        <w:t>0</w:t>
      </w:r>
      <w:r w:rsidRPr="003345F4">
        <w:rPr>
          <w:sz w:val="28"/>
          <w:szCs w:val="28"/>
        </w:rPr>
        <w:t xml:space="preserve"> способом продолженных (коротких) хорд. Ширина штрека </w:t>
      </w:r>
      <w:smartTag w:uri="urn:schemas-microsoft-com:office:smarttags" w:element="metricconverter">
        <w:smartTagPr>
          <w:attr w:name="ProductID" w:val="3,5 м"/>
        </w:smartTagPr>
        <w:r w:rsidRPr="003345F4">
          <w:rPr>
            <w:sz w:val="28"/>
            <w:szCs w:val="28"/>
          </w:rPr>
          <w:t>3,5 м</w:t>
        </w:r>
      </w:smartTag>
      <w:r w:rsidRPr="003345F4">
        <w:rPr>
          <w:sz w:val="28"/>
          <w:szCs w:val="28"/>
        </w:rPr>
        <w:t xml:space="preserve">, радиус закругления </w:t>
      </w:r>
      <w:smartTag w:uri="urn:schemas-microsoft-com:office:smarttags" w:element="metricconverter">
        <w:smartTagPr>
          <w:attr w:name="ProductID" w:val="25 м"/>
        </w:smartTagPr>
        <w:r w:rsidRPr="003345F4">
          <w:rPr>
            <w:sz w:val="28"/>
            <w:szCs w:val="28"/>
          </w:rPr>
          <w:t>25 м</w:t>
        </w:r>
      </w:smartTag>
      <w:r w:rsidRPr="003345F4">
        <w:rPr>
          <w:sz w:val="28"/>
          <w:szCs w:val="28"/>
        </w:rPr>
        <w:t xml:space="preserve">. Исходный дирекционный угол оси откаточного штрека </w:t>
      </w:r>
      <w:r w:rsidRPr="005570C0">
        <w:rPr>
          <w:sz w:val="28"/>
          <w:szCs w:val="28"/>
        </w:rPr>
        <w:t xml:space="preserve">                    </w:t>
      </w:r>
      <w:r w:rsidRPr="005570C0">
        <w:rPr>
          <w:i/>
          <w:iCs/>
          <w:sz w:val="28"/>
          <w:szCs w:val="28"/>
        </w:rPr>
        <w:t>α</w:t>
      </w:r>
      <w:proofErr w:type="gramStart"/>
      <w:r w:rsidRPr="005570C0">
        <w:rPr>
          <w:i/>
          <w:iCs/>
          <w:sz w:val="28"/>
          <w:szCs w:val="28"/>
          <w:vertAlign w:val="subscript"/>
        </w:rPr>
        <w:t>Ш</w:t>
      </w:r>
      <w:proofErr w:type="gramEnd"/>
      <w:r w:rsidRPr="005570C0">
        <w:rPr>
          <w:i/>
          <w:iCs/>
          <w:sz w:val="28"/>
          <w:szCs w:val="28"/>
        </w:rPr>
        <w:t xml:space="preserve"> </w:t>
      </w:r>
      <w:r w:rsidRPr="003345F4">
        <w:rPr>
          <w:sz w:val="28"/>
          <w:szCs w:val="28"/>
        </w:rPr>
        <w:t>= 335</w:t>
      </w:r>
      <w:r w:rsidRPr="003345F4">
        <w:rPr>
          <w:sz w:val="28"/>
          <w:szCs w:val="28"/>
          <w:vertAlign w:val="superscript"/>
        </w:rPr>
        <w:t xml:space="preserve">0 </w:t>
      </w:r>
      <w:r w:rsidRPr="003345F4">
        <w:rPr>
          <w:sz w:val="28"/>
          <w:szCs w:val="28"/>
        </w:rPr>
        <w:t xml:space="preserve">35' 00'';  </w:t>
      </w:r>
      <w:r w:rsidRPr="005570C0">
        <w:rPr>
          <w:i/>
          <w:iCs/>
          <w:sz w:val="28"/>
          <w:szCs w:val="28"/>
        </w:rPr>
        <w:t>α'</w:t>
      </w:r>
      <w:r w:rsidRPr="005570C0">
        <w:rPr>
          <w:i/>
          <w:iCs/>
          <w:sz w:val="28"/>
          <w:szCs w:val="28"/>
          <w:vertAlign w:val="subscript"/>
        </w:rPr>
        <w:t>Ш</w:t>
      </w:r>
      <w:r w:rsidRPr="003345F4">
        <w:rPr>
          <w:sz w:val="28"/>
          <w:szCs w:val="28"/>
        </w:rPr>
        <w:t xml:space="preserve"> = 60</w:t>
      </w:r>
      <w:r w:rsidRPr="003345F4">
        <w:rPr>
          <w:sz w:val="28"/>
          <w:szCs w:val="28"/>
          <w:vertAlign w:val="superscript"/>
        </w:rPr>
        <w:t xml:space="preserve">0 </w:t>
      </w:r>
      <w:r w:rsidRPr="003345F4">
        <w:rPr>
          <w:sz w:val="28"/>
          <w:szCs w:val="28"/>
        </w:rPr>
        <w:t>35' 00''.</w:t>
      </w:r>
    </w:p>
    <w:p w:rsidR="00730E8B" w:rsidRPr="003345F4" w:rsidRDefault="00730E8B" w:rsidP="00730E8B">
      <w:pPr>
        <w:tabs>
          <w:tab w:val="left" w:pos="2040"/>
        </w:tabs>
        <w:rPr>
          <w:sz w:val="28"/>
          <w:szCs w:val="28"/>
        </w:rPr>
      </w:pPr>
    </w:p>
    <w:p w:rsidR="00730E8B" w:rsidRPr="00CA501E" w:rsidRDefault="00730E8B" w:rsidP="00730E8B">
      <w:pPr>
        <w:ind w:firstLine="709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8</w:t>
      </w:r>
    </w:p>
    <w:p w:rsidR="00730E8B" w:rsidRPr="003345F4" w:rsidRDefault="00730E8B" w:rsidP="00730E8B">
      <w:pPr>
        <w:ind w:firstLine="709"/>
        <w:jc w:val="both"/>
        <w:rPr>
          <w:sz w:val="28"/>
          <w:szCs w:val="28"/>
        </w:rPr>
      </w:pPr>
      <w:r w:rsidRPr="003345F4">
        <w:rPr>
          <w:sz w:val="28"/>
          <w:szCs w:val="28"/>
        </w:rPr>
        <w:t xml:space="preserve">Найти уклон пути рельсовой откатки в треке, если на расстоянии </w:t>
      </w:r>
      <w:smartTag w:uri="urn:schemas-microsoft-com:office:smarttags" w:element="metricconverter">
        <w:smartTagPr>
          <w:attr w:name="ProductID" w:val="100 м"/>
        </w:smartTagPr>
        <w:r w:rsidRPr="003345F4">
          <w:rPr>
            <w:sz w:val="28"/>
            <w:szCs w:val="28"/>
          </w:rPr>
          <w:t>100 м</w:t>
        </w:r>
      </w:smartTag>
      <w:r w:rsidRPr="003345F4">
        <w:rPr>
          <w:sz w:val="28"/>
          <w:szCs w:val="28"/>
        </w:rPr>
        <w:t xml:space="preserve"> превышение составило </w:t>
      </w:r>
      <w:smartTag w:uri="urn:schemas-microsoft-com:office:smarttags" w:element="metricconverter">
        <w:smartTagPr>
          <w:attr w:name="ProductID" w:val="1,5 м"/>
        </w:smartTagPr>
        <w:r w:rsidRPr="003345F4">
          <w:rPr>
            <w:sz w:val="28"/>
            <w:szCs w:val="28"/>
          </w:rPr>
          <w:t>1,5 м</w:t>
        </w:r>
      </w:smartTag>
      <w:r w:rsidRPr="003345F4">
        <w:rPr>
          <w:sz w:val="28"/>
          <w:szCs w:val="28"/>
        </w:rPr>
        <w:t>.</w:t>
      </w:r>
    </w:p>
    <w:p w:rsidR="00730E8B" w:rsidRPr="003345F4" w:rsidRDefault="00730E8B" w:rsidP="00730E8B">
      <w:pPr>
        <w:ind w:firstLine="709"/>
        <w:jc w:val="both"/>
        <w:rPr>
          <w:sz w:val="28"/>
          <w:szCs w:val="28"/>
        </w:rPr>
      </w:pPr>
    </w:p>
    <w:p w:rsidR="00730E8B" w:rsidRPr="00CA501E" w:rsidRDefault="00730E8B" w:rsidP="00730E8B">
      <w:pPr>
        <w:ind w:firstLine="709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9</w:t>
      </w:r>
    </w:p>
    <w:p w:rsidR="00730E8B" w:rsidRPr="003345F4" w:rsidRDefault="00730E8B" w:rsidP="00730E8B">
      <w:pPr>
        <w:ind w:firstLine="709"/>
        <w:jc w:val="both"/>
        <w:rPr>
          <w:sz w:val="28"/>
          <w:szCs w:val="28"/>
        </w:rPr>
      </w:pPr>
      <w:r w:rsidRPr="003345F4">
        <w:rPr>
          <w:sz w:val="28"/>
          <w:szCs w:val="28"/>
        </w:rPr>
        <w:t>Определите уклон откаточного штрека, если угол наклона равен 5</w:t>
      </w:r>
      <w:r w:rsidRPr="003345F4">
        <w:rPr>
          <w:sz w:val="28"/>
          <w:szCs w:val="28"/>
          <w:vertAlign w:val="superscript"/>
        </w:rPr>
        <w:t>0</w:t>
      </w:r>
      <w:r w:rsidRPr="003345F4">
        <w:rPr>
          <w:sz w:val="28"/>
          <w:szCs w:val="28"/>
        </w:rPr>
        <w:t>54'45''.</w:t>
      </w:r>
    </w:p>
    <w:p w:rsidR="00730E8B" w:rsidRPr="003345F4" w:rsidRDefault="00730E8B" w:rsidP="00730E8B">
      <w:pPr>
        <w:ind w:firstLine="709"/>
        <w:jc w:val="both"/>
        <w:rPr>
          <w:sz w:val="28"/>
          <w:szCs w:val="28"/>
        </w:rPr>
      </w:pPr>
    </w:p>
    <w:p w:rsidR="00730E8B" w:rsidRPr="00CA501E" w:rsidRDefault="00730E8B" w:rsidP="00730E8B">
      <w:pPr>
        <w:ind w:firstLine="709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10</w:t>
      </w:r>
    </w:p>
    <w:p w:rsidR="00730E8B" w:rsidRPr="003345F4" w:rsidRDefault="00730E8B" w:rsidP="00730E8B">
      <w:pPr>
        <w:ind w:firstLine="709"/>
        <w:jc w:val="both"/>
        <w:rPr>
          <w:sz w:val="28"/>
          <w:szCs w:val="28"/>
        </w:rPr>
      </w:pPr>
      <w:r w:rsidRPr="003345F4">
        <w:rPr>
          <w:sz w:val="28"/>
          <w:szCs w:val="28"/>
        </w:rPr>
        <w:t xml:space="preserve">Вычислить абсолютную отметку точки нулевых работ между десятым и одиннадцатым пикетом, если рабочие отметки соответственно равны </w:t>
      </w:r>
      <w:smartTag w:uri="urn:schemas-microsoft-com:office:smarttags" w:element="metricconverter">
        <w:smartTagPr>
          <w:attr w:name="ProductID" w:val="-1,500 м"/>
        </w:smartTagPr>
        <w:r w:rsidRPr="003345F4">
          <w:rPr>
            <w:sz w:val="28"/>
            <w:szCs w:val="28"/>
          </w:rPr>
          <w:t>-1,500 м</w:t>
        </w:r>
      </w:smartTag>
      <w:r w:rsidRPr="003345F4">
        <w:rPr>
          <w:sz w:val="28"/>
          <w:szCs w:val="28"/>
        </w:rPr>
        <w:t xml:space="preserve">; </w:t>
      </w:r>
      <w:smartTag w:uri="urn:schemas-microsoft-com:office:smarttags" w:element="metricconverter">
        <w:smartTagPr>
          <w:attr w:name="ProductID" w:val="0,340 м"/>
        </w:smartTagPr>
        <w:r w:rsidRPr="003345F4">
          <w:rPr>
            <w:sz w:val="28"/>
            <w:szCs w:val="28"/>
          </w:rPr>
          <w:t>0,340 м</w:t>
        </w:r>
      </w:smartTag>
      <w:r w:rsidRPr="003345F4">
        <w:rPr>
          <w:sz w:val="28"/>
          <w:szCs w:val="28"/>
        </w:rPr>
        <w:t xml:space="preserve">. Кроме этого известны следующие данные: расстояние между пикетами </w:t>
      </w:r>
      <w:smartTag w:uri="urn:schemas-microsoft-com:office:smarttags" w:element="metricconverter">
        <w:smartTagPr>
          <w:attr w:name="ProductID" w:val="100 м"/>
        </w:smartTagPr>
        <w:r w:rsidRPr="003345F4">
          <w:rPr>
            <w:sz w:val="28"/>
            <w:szCs w:val="28"/>
          </w:rPr>
          <w:t>100 м</w:t>
        </w:r>
      </w:smartTag>
      <w:r>
        <w:rPr>
          <w:sz w:val="28"/>
          <w:szCs w:val="28"/>
        </w:rPr>
        <w:t>; проектный уклон 15</w:t>
      </w:r>
      <w:r w:rsidRPr="005570C0">
        <w:rPr>
          <w:sz w:val="28"/>
          <w:szCs w:val="28"/>
        </w:rPr>
        <w:t xml:space="preserve"> </w:t>
      </w:r>
      <w:r>
        <w:rPr>
          <w:sz w:val="28"/>
          <w:szCs w:val="28"/>
        </w:rPr>
        <w:t>‰</w:t>
      </w:r>
      <w:r w:rsidRPr="003345F4">
        <w:rPr>
          <w:sz w:val="28"/>
          <w:szCs w:val="28"/>
        </w:rPr>
        <w:t xml:space="preserve">; абсолютная отметка </w:t>
      </w:r>
      <w:r w:rsidRPr="005570C0">
        <w:rPr>
          <w:i/>
          <w:iCs/>
          <w:sz w:val="28"/>
          <w:szCs w:val="28"/>
        </w:rPr>
        <w:t>Н</w:t>
      </w:r>
      <w:r w:rsidRPr="005570C0">
        <w:rPr>
          <w:i/>
          <w:iCs/>
          <w:sz w:val="28"/>
          <w:szCs w:val="28"/>
          <w:vertAlign w:val="subscript"/>
        </w:rPr>
        <w:t>ПК11</w:t>
      </w:r>
      <w:r w:rsidRPr="003345F4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-87,354 м"/>
        </w:smartTagPr>
        <w:r w:rsidRPr="003345F4">
          <w:rPr>
            <w:sz w:val="28"/>
            <w:szCs w:val="28"/>
          </w:rPr>
          <w:t>-87,354 м</w:t>
        </w:r>
      </w:smartTag>
      <w:r w:rsidRPr="003345F4">
        <w:rPr>
          <w:sz w:val="28"/>
          <w:szCs w:val="28"/>
        </w:rPr>
        <w:t>.</w:t>
      </w:r>
    </w:p>
    <w:p w:rsidR="00730E8B" w:rsidRPr="003345F4" w:rsidRDefault="00730E8B" w:rsidP="00730E8B">
      <w:pPr>
        <w:tabs>
          <w:tab w:val="left" w:pos="1890"/>
        </w:tabs>
        <w:ind w:firstLine="720"/>
        <w:jc w:val="both"/>
        <w:rPr>
          <w:sz w:val="28"/>
          <w:szCs w:val="28"/>
        </w:rPr>
      </w:pPr>
    </w:p>
    <w:p w:rsidR="00730E8B" w:rsidRPr="00CA501E" w:rsidRDefault="00730E8B" w:rsidP="00730E8B">
      <w:pPr>
        <w:tabs>
          <w:tab w:val="left" w:pos="1890"/>
        </w:tabs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11</w:t>
      </w:r>
    </w:p>
    <w:p w:rsidR="00730E8B" w:rsidRPr="003345F4" w:rsidRDefault="00730E8B" w:rsidP="00730E8B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3345F4">
        <w:rPr>
          <w:sz w:val="28"/>
          <w:szCs w:val="28"/>
        </w:rPr>
        <w:t xml:space="preserve">Найти истинное расстояние между пунктами маркшейдерской опорной сети с отметками </w:t>
      </w:r>
      <w:smartTag w:uri="urn:schemas-microsoft-com:office:smarttags" w:element="metricconverter">
        <w:smartTagPr>
          <w:attr w:name="ProductID" w:val="-36,524 м"/>
        </w:smartTagPr>
        <w:r w:rsidRPr="003345F4">
          <w:rPr>
            <w:sz w:val="28"/>
            <w:szCs w:val="28"/>
          </w:rPr>
          <w:t>-36,524 м</w:t>
        </w:r>
      </w:smartTag>
      <w:r w:rsidRPr="003345F4">
        <w:rPr>
          <w:sz w:val="28"/>
          <w:szCs w:val="28"/>
        </w:rPr>
        <w:t xml:space="preserve"> и </w:t>
      </w:r>
      <w:smartTag w:uri="urn:schemas-microsoft-com:office:smarttags" w:element="metricconverter">
        <w:smartTagPr>
          <w:attr w:name="ProductID" w:val="-38,652 м"/>
        </w:smartTagPr>
        <w:r w:rsidRPr="003345F4">
          <w:rPr>
            <w:sz w:val="28"/>
            <w:szCs w:val="28"/>
          </w:rPr>
          <w:t>-38,652 м</w:t>
        </w:r>
      </w:smartTag>
      <w:r w:rsidRPr="003345F4">
        <w:rPr>
          <w:sz w:val="28"/>
          <w:szCs w:val="28"/>
        </w:rPr>
        <w:t>, если уклон вентиляционн</w:t>
      </w:r>
      <w:r>
        <w:rPr>
          <w:sz w:val="28"/>
          <w:szCs w:val="28"/>
        </w:rPr>
        <w:t xml:space="preserve">ого штрека составляет </w:t>
      </w:r>
      <w:r w:rsidRPr="005570C0">
        <w:rPr>
          <w:i/>
          <w:iCs/>
          <w:sz w:val="28"/>
          <w:szCs w:val="28"/>
        </w:rPr>
        <w:t>i</w:t>
      </w:r>
      <w:r>
        <w:rPr>
          <w:sz w:val="28"/>
          <w:szCs w:val="28"/>
        </w:rPr>
        <w:t xml:space="preserve"> = -2,4 ‰</w:t>
      </w:r>
      <w:r w:rsidRPr="003345F4">
        <w:rPr>
          <w:sz w:val="28"/>
          <w:szCs w:val="28"/>
        </w:rPr>
        <w:t>.</w:t>
      </w:r>
    </w:p>
    <w:p w:rsidR="00730E8B" w:rsidRPr="003345F4" w:rsidRDefault="00730E8B" w:rsidP="00730E8B">
      <w:pPr>
        <w:tabs>
          <w:tab w:val="left" w:pos="1890"/>
        </w:tabs>
        <w:ind w:firstLine="720"/>
        <w:jc w:val="both"/>
        <w:rPr>
          <w:sz w:val="28"/>
          <w:szCs w:val="28"/>
        </w:rPr>
      </w:pPr>
    </w:p>
    <w:p w:rsidR="00730E8B" w:rsidRPr="00CA501E" w:rsidRDefault="00730E8B" w:rsidP="00730E8B">
      <w:pPr>
        <w:tabs>
          <w:tab w:val="left" w:pos="1890"/>
        </w:tabs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12</w:t>
      </w:r>
    </w:p>
    <w:p w:rsidR="00730E8B" w:rsidRPr="003345F4" w:rsidRDefault="00730E8B" w:rsidP="00730E8B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3345F4">
        <w:rPr>
          <w:sz w:val="28"/>
          <w:szCs w:val="28"/>
        </w:rPr>
        <w:t>Определить месячную добычу шахты, если потребителю отгружено 19 389,3 тыс. т, а остаток полезного ископаемого на складе на начало и конец месяца соответственно составило 25,9 тыс. т и 48,7 тыс. т.</w:t>
      </w:r>
    </w:p>
    <w:p w:rsidR="00730E8B" w:rsidRPr="003345F4" w:rsidRDefault="00730E8B" w:rsidP="00730E8B">
      <w:pPr>
        <w:tabs>
          <w:tab w:val="left" w:pos="1890"/>
        </w:tabs>
        <w:ind w:firstLine="720"/>
        <w:jc w:val="both"/>
        <w:rPr>
          <w:sz w:val="28"/>
          <w:szCs w:val="28"/>
        </w:rPr>
      </w:pPr>
    </w:p>
    <w:p w:rsidR="00730E8B" w:rsidRPr="00CA501E" w:rsidRDefault="00730E8B" w:rsidP="00730E8B">
      <w:pPr>
        <w:tabs>
          <w:tab w:val="left" w:pos="1890"/>
        </w:tabs>
        <w:ind w:firstLine="720"/>
        <w:jc w:val="both"/>
        <w:rPr>
          <w:bCs/>
          <w:sz w:val="28"/>
          <w:szCs w:val="28"/>
        </w:rPr>
      </w:pPr>
      <w:r w:rsidRPr="003345F4">
        <w:rPr>
          <w:bCs/>
          <w:sz w:val="28"/>
          <w:szCs w:val="28"/>
        </w:rPr>
        <w:t>Задача 13</w:t>
      </w:r>
    </w:p>
    <w:p w:rsidR="00730E8B" w:rsidRDefault="00730E8B" w:rsidP="00730E8B">
      <w:pPr>
        <w:tabs>
          <w:tab w:val="left" w:pos="1890"/>
        </w:tabs>
        <w:ind w:firstLine="720"/>
        <w:jc w:val="both"/>
        <w:rPr>
          <w:sz w:val="28"/>
          <w:szCs w:val="28"/>
        </w:rPr>
      </w:pPr>
      <w:r w:rsidRPr="003345F4">
        <w:rPr>
          <w:sz w:val="28"/>
          <w:szCs w:val="28"/>
        </w:rPr>
        <w:t xml:space="preserve">На очистном участке угольной шахты произошел внезапный выброс метана. Вследствие этого взорвалась пылегазовая смесь. Кровля угольного пласта в лаве самопроизвольно села. В лаве в «мешке», центр которого имеет координаты </w:t>
      </w:r>
      <w:proofErr w:type="spellStart"/>
      <w:r w:rsidRPr="005570C0">
        <w:rPr>
          <w:i/>
          <w:iCs/>
          <w:sz w:val="28"/>
          <w:szCs w:val="28"/>
        </w:rPr>
        <w:t>Х</w:t>
      </w:r>
      <w:r w:rsidRPr="005570C0">
        <w:rPr>
          <w:i/>
          <w:iCs/>
          <w:sz w:val="28"/>
          <w:szCs w:val="28"/>
          <w:vertAlign w:val="subscript"/>
        </w:rPr>
        <w:t>ц</w:t>
      </w:r>
      <w:proofErr w:type="spellEnd"/>
      <w:r w:rsidRPr="005570C0">
        <w:rPr>
          <w:i/>
          <w:iCs/>
          <w:sz w:val="28"/>
          <w:szCs w:val="28"/>
        </w:rPr>
        <w:t xml:space="preserve"> </w:t>
      </w:r>
      <w:r w:rsidRPr="003345F4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4053,690 м"/>
        </w:smartTagPr>
        <w:r w:rsidRPr="003345F4">
          <w:rPr>
            <w:sz w:val="28"/>
            <w:szCs w:val="28"/>
          </w:rPr>
          <w:t>4053,690 м</w:t>
        </w:r>
      </w:smartTag>
      <w:r w:rsidRPr="003345F4">
        <w:rPr>
          <w:sz w:val="28"/>
          <w:szCs w:val="28"/>
        </w:rPr>
        <w:t xml:space="preserve">; </w:t>
      </w:r>
      <w:proofErr w:type="spellStart"/>
      <w:r w:rsidRPr="005570C0">
        <w:rPr>
          <w:i/>
          <w:iCs/>
          <w:sz w:val="28"/>
          <w:szCs w:val="28"/>
        </w:rPr>
        <w:t>У</w:t>
      </w:r>
      <w:r w:rsidRPr="005570C0">
        <w:rPr>
          <w:i/>
          <w:iCs/>
          <w:sz w:val="28"/>
          <w:szCs w:val="28"/>
          <w:vertAlign w:val="subscript"/>
        </w:rPr>
        <w:t>ц</w:t>
      </w:r>
      <w:proofErr w:type="spellEnd"/>
      <w:r w:rsidRPr="005570C0">
        <w:rPr>
          <w:i/>
          <w:iCs/>
          <w:sz w:val="28"/>
          <w:szCs w:val="28"/>
        </w:rPr>
        <w:t xml:space="preserve"> </w:t>
      </w:r>
      <w:r w:rsidRPr="003345F4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150,830 м"/>
        </w:smartTagPr>
        <w:r w:rsidRPr="003345F4">
          <w:rPr>
            <w:sz w:val="28"/>
            <w:szCs w:val="28"/>
          </w:rPr>
          <w:t>1150,830 м</w:t>
        </w:r>
      </w:smartTag>
      <w:r w:rsidRPr="003345F4">
        <w:rPr>
          <w:sz w:val="28"/>
          <w:szCs w:val="28"/>
        </w:rPr>
        <w:t xml:space="preserve"> и </w:t>
      </w:r>
      <w:proofErr w:type="spellStart"/>
      <w:proofErr w:type="gramStart"/>
      <w:r w:rsidRPr="005570C0">
        <w:rPr>
          <w:i/>
          <w:iCs/>
          <w:sz w:val="28"/>
          <w:szCs w:val="28"/>
        </w:rPr>
        <w:t>Z</w:t>
      </w:r>
      <w:proofErr w:type="gramEnd"/>
      <w:r w:rsidRPr="005570C0">
        <w:rPr>
          <w:i/>
          <w:iCs/>
          <w:sz w:val="28"/>
          <w:szCs w:val="28"/>
          <w:vertAlign w:val="subscript"/>
        </w:rPr>
        <w:t>ц</w:t>
      </w:r>
      <w:proofErr w:type="spellEnd"/>
      <w:r w:rsidRPr="003345F4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60,30 м"/>
        </w:smartTagPr>
        <w:r w:rsidRPr="003345F4">
          <w:rPr>
            <w:sz w:val="28"/>
            <w:szCs w:val="28"/>
          </w:rPr>
          <w:t>60,30 м</w:t>
        </w:r>
      </w:smartTag>
      <w:r w:rsidRPr="003345F4">
        <w:rPr>
          <w:sz w:val="28"/>
          <w:szCs w:val="28"/>
        </w:rPr>
        <w:t>, остались люди. С поверхности требуется пробурить скважину для подачи воздуха</w:t>
      </w:r>
      <w:r>
        <w:rPr>
          <w:sz w:val="28"/>
          <w:szCs w:val="28"/>
        </w:rPr>
        <w:t xml:space="preserve"> и пищи. Буровой станок установлен на дневной поверхности в точке с координатами </w:t>
      </w:r>
      <w:r w:rsidRPr="005570C0">
        <w:rPr>
          <w:sz w:val="28"/>
          <w:szCs w:val="28"/>
        </w:rPr>
        <w:t xml:space="preserve">               </w:t>
      </w:r>
      <w:proofErr w:type="spellStart"/>
      <w:r w:rsidRPr="005570C0">
        <w:rPr>
          <w:i/>
          <w:iCs/>
          <w:sz w:val="28"/>
          <w:szCs w:val="28"/>
        </w:rPr>
        <w:t>Х</w:t>
      </w:r>
      <w:r w:rsidRPr="005570C0">
        <w:rPr>
          <w:i/>
          <w:iCs/>
          <w:sz w:val="28"/>
          <w:szCs w:val="28"/>
          <w:vertAlign w:val="subscript"/>
        </w:rPr>
        <w:t>с</w:t>
      </w:r>
      <w:proofErr w:type="spellEnd"/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4101,236 м"/>
        </w:smartTagPr>
        <w:r>
          <w:rPr>
            <w:sz w:val="28"/>
            <w:szCs w:val="28"/>
          </w:rPr>
          <w:t>4101,236 м</w:t>
        </w:r>
      </w:smartTag>
      <w:r>
        <w:rPr>
          <w:sz w:val="28"/>
          <w:szCs w:val="28"/>
        </w:rPr>
        <w:t xml:space="preserve">; </w:t>
      </w:r>
      <w:r w:rsidRPr="005570C0">
        <w:rPr>
          <w:i/>
          <w:iCs/>
          <w:sz w:val="28"/>
          <w:szCs w:val="28"/>
        </w:rPr>
        <w:t>У</w:t>
      </w:r>
      <w:r w:rsidRPr="005570C0">
        <w:rPr>
          <w:i/>
          <w:iCs/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172,762 м"/>
        </w:smartTagPr>
        <w:r>
          <w:rPr>
            <w:sz w:val="28"/>
            <w:szCs w:val="28"/>
          </w:rPr>
          <w:t>1172,762 м</w:t>
        </w:r>
      </w:smartTag>
      <w:r>
        <w:rPr>
          <w:sz w:val="28"/>
          <w:szCs w:val="28"/>
        </w:rPr>
        <w:t xml:space="preserve"> и </w:t>
      </w:r>
      <w:proofErr w:type="spellStart"/>
      <w:proofErr w:type="gramStart"/>
      <w:r w:rsidRPr="005570C0">
        <w:rPr>
          <w:i/>
          <w:iCs/>
          <w:sz w:val="28"/>
          <w:szCs w:val="28"/>
        </w:rPr>
        <w:t>Z</w:t>
      </w:r>
      <w:proofErr w:type="gramEnd"/>
      <w:r w:rsidRPr="005570C0">
        <w:rPr>
          <w:i/>
          <w:iCs/>
          <w:sz w:val="28"/>
          <w:szCs w:val="28"/>
          <w:vertAlign w:val="subscript"/>
        </w:rPr>
        <w:t>с</w:t>
      </w:r>
      <w:proofErr w:type="spellEnd"/>
      <w:r w:rsidRPr="005570C0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01,900 м"/>
        </w:smartTagPr>
        <w:r>
          <w:rPr>
            <w:sz w:val="28"/>
            <w:szCs w:val="28"/>
          </w:rPr>
          <w:t>101,900 м</w:t>
        </w:r>
      </w:smartTag>
      <w:r>
        <w:rPr>
          <w:sz w:val="28"/>
          <w:szCs w:val="28"/>
        </w:rPr>
        <w:t>.</w:t>
      </w:r>
    </w:p>
    <w:p w:rsidR="00730E8B" w:rsidRDefault="00730E8B" w:rsidP="00730E8B">
      <w:pPr>
        <w:tabs>
          <w:tab w:val="left" w:pos="189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Требуется задать направление скважине, т.е. определить дирекционный угол оси скважины, угол ее наклона и проектную длину.</w:t>
      </w:r>
    </w:p>
    <w:p w:rsidR="00B12327" w:rsidRDefault="00730E8B" w:rsidP="00730E8B">
      <w: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E8B"/>
    <w:rsid w:val="00730E8B"/>
    <w:rsid w:val="00B1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E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E8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E8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E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E8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E8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2.png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11.wmf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wmf"/><Relationship Id="rId22" Type="http://schemas.openxmlformats.org/officeDocument/2006/relationships/image" Target="media/image10.png"/><Relationship Id="rId27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1322</Words>
  <Characters>7540</Characters>
  <Application>Microsoft Office Word</Application>
  <DocSecurity>0</DocSecurity>
  <Lines>62</Lines>
  <Paragraphs>17</Paragraphs>
  <ScaleCrop>false</ScaleCrop>
  <Company>SPecialiST RePack</Company>
  <LinksUpToDate>false</LinksUpToDate>
  <CharactersWithSpaces>8845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2016-02-29T05:11:00Z</dcterms:created>
  <dcterms:modified xsi:type="dcterms:W3CDTF">2016-02-29T05:12:00Z</dcterms:modified>
</cp:coreProperties>
</file>